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44"/>
          <w:szCs w:val="44"/>
        </w:rPr>
        <w:t>绥滨县教育局</w:t>
      </w:r>
    </w:p>
    <w:p>
      <w:pPr>
        <w:widowControl/>
        <w:shd w:val="clear" w:color="auto" w:fill="FFFFFF"/>
        <w:jc w:val="center"/>
        <w:rPr>
          <w:rFonts w:cs="宋体" w:asciiTheme="majorEastAsia" w:hAnsiTheme="majorEastAsia" w:eastAsiaTheme="majorEastAsia"/>
          <w:color w:val="333333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44"/>
          <w:szCs w:val="44"/>
        </w:rPr>
        <w:t>2020年政府信息公开工作年度报告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shd w:val="clear" w:color="auto" w:fill="FFFFFF"/>
        <w:spacing w:line="48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根据修订后的《中华人民共和国政府信息公开条例》，特向社会公布绥滨县教育局2020年度政府信息公开工作年度报告。本报告中所列数据的统计期限自2020年1月1日起至2020年12月31日止。如对本报告有任何疑问，请与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绥滨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县教育局办公室联系（地址：绥滨县松滨大街448号；邮编：156200；电话：7863485）。</w:t>
      </w:r>
    </w:p>
    <w:p>
      <w:pPr>
        <w:widowControl/>
        <w:shd w:val="clear" w:color="auto" w:fill="FFFFFF"/>
        <w:ind w:firstLine="643" w:firstLineChars="200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一、总体情况</w:t>
      </w:r>
    </w:p>
    <w:p>
      <w:pPr>
        <w:shd w:val="clear" w:color="auto" w:fill="FFFFFF"/>
        <w:spacing w:line="480" w:lineRule="atLeast"/>
        <w:ind w:firstLine="64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2020年，绥滨县教育局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重视政府信息公开工作，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认真贯彻落实《中华人民共和国政府信息公开条例》，主动公开政府信息、认真办理收到的政府信息公开申请、加强政府信息管理、平台建设、监督保障。进一步健全体制机制，落实政府信息公开责任制,按照“谁主管、谁负责”的原则，完善由局长任组长、副局长任副组长，成员由办公室等有关股室负责人组成的信息公开领导小组，将政府信息公开与各项重点工作同部署同实施， 切实加强监督检查，做到先审查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后公开，做到“公开不涉密，涉密不公开”，确保政府信息公开落到实处，保障了人民群众的知情权、参与权和监督权。</w:t>
      </w:r>
    </w:p>
    <w:p>
      <w:pPr>
        <w:shd w:val="clear" w:color="auto" w:fill="FFFFFF"/>
        <w:spacing w:line="48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2020年，县教育局进一步推进“放管服”改革，依法明确权责清单35项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2020年，县教育局主动公开政府信息文件16条，其中全文电子化信息1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条，占总条数的100%，具体有规划计划 1条，教育收费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条，教育基础建设 1 条，教师资格认定、教师招聘、职称评聘、评优评先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条, 教育精准资助1 条，民办教育1 条。积极拓展教育政务公开形式，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绥滨县电视台、政务校务公开栏、大型LED走字屏等多种媒体公开政务信息，编制《绥滨教育信息》6期。并积极开展政策解读，及时答复社会公众关切的问题。</w:t>
      </w:r>
    </w:p>
    <w:p>
      <w:pPr>
        <w:shd w:val="clear" w:color="auto" w:fill="FFFFFF"/>
        <w:spacing w:line="48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2020年，县教育局没有收到公民或企业申请政府信息公开，没有行政复议、行政诉讼和申诉案件。</w:t>
      </w:r>
    </w:p>
    <w:p>
      <w:pPr>
        <w:widowControl/>
        <w:shd w:val="clear" w:color="auto" w:fill="FFFFFF"/>
        <w:spacing w:after="240"/>
        <w:ind w:firstLine="643" w:firstLineChars="200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3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   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900" w:firstLineChars="4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after="240"/>
        <w:ind w:firstLine="643" w:firstLineChars="200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ind w:firstLine="643" w:firstLineChars="200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五、存在的主要问题及改进情况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在政府信息公开工作中，县教育局还存在着工作人员业务不精、工作水平有待提高、动态信息公开时效性不强，政务公开不够及时等问题。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2021年，我局将采取以下措施加以改进：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一是进一步增强办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公室</w:t>
      </w:r>
      <w:r>
        <w:rPr>
          <w:rFonts w:hint="eastAsia" w:ascii="仿宋" w:hAnsi="仿宋" w:eastAsia="仿宋"/>
          <w:color w:val="000000"/>
          <w:sz w:val="32"/>
          <w:szCs w:val="32"/>
        </w:rPr>
        <w:t>工作人员的信息公开意识，规范公开程序，提高信息公开工作水平。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是强化管理，将政府信息公开工作和业务工作紧密结合，进一步充实信息公开内容，突出重点、难点问题。以社会需求为导向，选择民众关注度高的信息作为突破口，不断丰富信息公开的内容，继续强化信息内容更新。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三是进一步完善信息公开制度建设，建立健全信息公开工作长效机制，把政务信息公开工作作为长期的动态工作落到实处，确保公开信息的及时性、准确性和有效性，为深化政务信息公开提供强有力的组织保证。</w:t>
      </w:r>
    </w:p>
    <w:p>
      <w:pPr>
        <w:widowControl/>
        <w:shd w:val="clear" w:color="auto" w:fill="FFFFFF"/>
        <w:spacing w:line="520" w:lineRule="atLeast"/>
        <w:ind w:left="45" w:right="45" w:firstLine="64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六、其他需要报告的事</w:t>
      </w:r>
    </w:p>
    <w:p>
      <w:pPr>
        <w:widowControl/>
        <w:shd w:val="clear" w:color="auto" w:fill="FFFFFF"/>
        <w:spacing w:line="520" w:lineRule="atLeast"/>
        <w:ind w:left="45" w:right="45" w:firstLine="64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2020年，县教育局没有其他需要报告的事项。</w:t>
      </w:r>
    </w:p>
    <w:p>
      <w:pPr>
        <w:widowControl/>
        <w:shd w:val="clear" w:color="auto" w:fill="FFFFFF"/>
        <w:spacing w:line="520" w:lineRule="atLeast"/>
        <w:ind w:left="45" w:right="45" w:firstLine="64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atLeast"/>
        <w:ind w:left="45" w:right="45" w:firstLine="64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                   </w:t>
      </w:r>
    </w:p>
    <w:p>
      <w:pPr>
        <w:widowControl/>
        <w:shd w:val="clear" w:color="auto" w:fill="FFFFFF"/>
        <w:spacing w:line="520" w:lineRule="atLeast"/>
        <w:ind w:left="45" w:right="45" w:firstLine="64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atLeast"/>
        <w:ind w:left="45" w:right="45" w:firstLine="64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atLeast"/>
        <w:ind w:left="45" w:right="45" w:firstLine="4486" w:firstLineChars="1402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绥滨县教育局</w:t>
      </w:r>
    </w:p>
    <w:p>
      <w:pPr>
        <w:widowControl/>
        <w:shd w:val="clear" w:color="auto" w:fill="FFFFFF"/>
        <w:spacing w:line="520" w:lineRule="atLeast"/>
        <w:ind w:left="45" w:right="45" w:firstLine="64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年1月20日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D9"/>
    <w:rsid w:val="00055A24"/>
    <w:rsid w:val="001B24A9"/>
    <w:rsid w:val="00297C6D"/>
    <w:rsid w:val="00370ED2"/>
    <w:rsid w:val="003839D9"/>
    <w:rsid w:val="00761A69"/>
    <w:rsid w:val="00814D16"/>
    <w:rsid w:val="008D4DF1"/>
    <w:rsid w:val="008F05D7"/>
    <w:rsid w:val="00924AF2"/>
    <w:rsid w:val="00A617AF"/>
    <w:rsid w:val="00B624A5"/>
    <w:rsid w:val="00E312B8"/>
    <w:rsid w:val="00ED4882"/>
    <w:rsid w:val="055C17A8"/>
    <w:rsid w:val="106956F6"/>
    <w:rsid w:val="30BE6E56"/>
    <w:rsid w:val="35271301"/>
    <w:rsid w:val="45000A89"/>
    <w:rsid w:val="7805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441</Words>
  <Characters>2520</Characters>
  <Lines>21</Lines>
  <Paragraphs>5</Paragraphs>
  <TotalTime>280</TotalTime>
  <ScaleCrop>false</ScaleCrop>
  <LinksUpToDate>false</LinksUpToDate>
  <CharactersWithSpaces>2956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2021-01-19T06:52:00Z</dcterms:created>
  <dc:creator>Administrator</dc:creator>
  <cp:lastModifiedBy>落地成金</cp:lastModifiedBy>
  <cp:lastPrinted>2021-01-20T06:56:00Z</cp:lastPrinted>
  <dcterms:modified xsi:type="dcterms:W3CDTF">2021-01-25T05:50:58Z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