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olor w:val="auto"/>
          <w:sz w:val="44"/>
          <w:szCs w:val="44"/>
          <w:lang w:eastAsia="zh-CN"/>
        </w:rPr>
        <w:t>绥滨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olor w:val="auto"/>
          <w:sz w:val="44"/>
          <w:szCs w:val="44"/>
        </w:rPr>
        <w:t>县卫健局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olor w:val="auto"/>
          <w:sz w:val="44"/>
          <w:szCs w:val="44"/>
          <w:lang w:val="en-US" w:eastAsia="zh-CN"/>
        </w:rPr>
        <w:t>2020年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44"/>
          <w:szCs w:val="44"/>
          <w:shd w:val="clear" w:fill="FFFFFF"/>
        </w:rPr>
        <w:t>政府信息公</w:t>
      </w:r>
      <w:r>
        <w:rPr>
          <w:rFonts w:hint="eastAsia" w:asciiTheme="majorEastAsia" w:hAnsiTheme="majorEastAsia" w:eastAsiaTheme="majorEastAsia" w:cstheme="majorEastAsia"/>
          <w:b/>
          <w:bCs w:val="0"/>
          <w:i w:val="0"/>
          <w:caps w:val="0"/>
          <w:color w:val="auto"/>
          <w:spacing w:val="0"/>
          <w:sz w:val="44"/>
          <w:szCs w:val="44"/>
          <w:shd w:val="clear" w:fill="FFFFFF"/>
        </w:rPr>
        <w:t>开工</w:t>
      </w:r>
      <w:r>
        <w:rPr>
          <w:rFonts w:hint="eastAsia" w:asciiTheme="majorEastAsia" w:hAnsiTheme="majorEastAsia" w:eastAsiaTheme="majorEastAsia" w:cstheme="majorEastAsia"/>
          <w:b/>
          <w:bCs w:val="0"/>
          <w:i w:val="0"/>
          <w:caps w:val="0"/>
          <w:color w:val="333333"/>
          <w:spacing w:val="0"/>
          <w:sz w:val="44"/>
          <w:szCs w:val="44"/>
          <w:shd w:val="clear" w:fill="FFFFFF"/>
        </w:rPr>
        <w:t>作年度</w:t>
      </w:r>
      <w:r>
        <w:rPr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sz w:val="44"/>
          <w:szCs w:val="44"/>
          <w:shd w:val="clear" w:fill="FFFFFF"/>
        </w:rPr>
        <w:t>报告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19"/>
          <w:szCs w:val="19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一、总体情况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olor w:val="auto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i w:val="0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i w:val="0"/>
          <w:color w:val="auto"/>
          <w:sz w:val="32"/>
          <w:szCs w:val="32"/>
        </w:rPr>
        <w:t>年，在县委、县政府的坚强领导下，</w:t>
      </w:r>
      <w:r>
        <w:rPr>
          <w:rFonts w:hint="eastAsia" w:ascii="仿宋_GB2312" w:hAnsi="仿宋_GB2312" w:eastAsia="仿宋_GB2312" w:cs="仿宋_GB2312"/>
          <w:i w:val="0"/>
          <w:color w:val="auto"/>
          <w:sz w:val="32"/>
          <w:szCs w:val="32"/>
          <w:lang w:eastAsia="zh-CN"/>
        </w:rPr>
        <w:t>绥滨</w:t>
      </w:r>
      <w:r>
        <w:rPr>
          <w:rFonts w:hint="eastAsia" w:ascii="仿宋_GB2312" w:hAnsi="仿宋_GB2312" w:eastAsia="仿宋_GB2312" w:cs="仿宋_GB2312"/>
          <w:i w:val="0"/>
          <w:color w:val="auto"/>
          <w:sz w:val="32"/>
          <w:szCs w:val="32"/>
        </w:rPr>
        <w:t>县卫健局认真贯彻</w:t>
      </w:r>
      <w:r>
        <w:rPr>
          <w:rFonts w:hint="eastAsia" w:ascii="仿宋_GB2312" w:hAnsi="仿宋_GB2312" w:eastAsia="仿宋_GB2312" w:cs="仿宋_GB2312"/>
          <w:i w:val="0"/>
          <w:color w:val="auto"/>
          <w:sz w:val="32"/>
          <w:szCs w:val="32"/>
          <w:lang w:eastAsia="zh-CN"/>
        </w:rPr>
        <w:t>落实</w:t>
      </w:r>
      <w:r>
        <w:rPr>
          <w:rFonts w:hint="eastAsia" w:ascii="仿宋_GB2312" w:hAnsi="仿宋_GB2312" w:eastAsia="仿宋_GB2312" w:cs="仿宋_GB2312"/>
          <w:i w:val="0"/>
          <w:color w:val="auto"/>
          <w:sz w:val="32"/>
          <w:szCs w:val="32"/>
        </w:rPr>
        <w:t>《中华人民共和国政府信息公开条例》，以公开透明、方便群众、提高效率为目标，紧密结合全县卫生健康工作实际，加强组织领导，丰富信息公开内容，全方位推进政府信息公开、政务服务，取得了良好成效。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color w:val="auto"/>
          <w:sz w:val="32"/>
          <w:szCs w:val="32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i w:val="0"/>
          <w:color w:val="auto"/>
          <w:sz w:val="32"/>
          <w:szCs w:val="32"/>
        </w:rPr>
        <w:t>党政领导重视，坚持高位推动。</w:t>
      </w:r>
      <w:r>
        <w:rPr>
          <w:rFonts w:hint="eastAsia" w:ascii="仿宋_GB2312" w:hAnsi="仿宋_GB2312" w:eastAsia="仿宋_GB2312" w:cs="仿宋_GB2312"/>
          <w:i w:val="0"/>
          <w:color w:val="auto"/>
          <w:sz w:val="32"/>
          <w:szCs w:val="32"/>
        </w:rPr>
        <w:t>我局高度重视政务公开工作，成立了政务公开工作领导小组，由局党组书记、局长任组长，相关股室为成员，明确了相关工作职责。将政务服务工作纳入部门领导分工负责，确保政务公开工作落实到位。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color w:val="auto"/>
          <w:sz w:val="32"/>
          <w:szCs w:val="32"/>
          <w:lang w:val="en-US" w:eastAsia="zh-CN"/>
        </w:rPr>
        <w:t>（二）全员积极参与，加强业务学习。</w:t>
      </w:r>
      <w:r>
        <w:rPr>
          <w:rFonts w:hint="eastAsia" w:ascii="仿宋_GB2312" w:hAnsi="仿宋_GB2312" w:eastAsia="仿宋_GB2312" w:cs="仿宋_GB2312"/>
          <w:i w:val="0"/>
          <w:color w:val="auto"/>
          <w:sz w:val="32"/>
          <w:szCs w:val="32"/>
        </w:rPr>
        <w:t>组织单位政务公开分管领导、相关业务股室经办人员参加培训。通过加强业务培训，建立健全了政务公开工作队伍，进一步提升了工作人员开展政务公开的能力水平，确保政务公开工作的顺利开展。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color w:val="auto"/>
          <w:sz w:val="32"/>
          <w:szCs w:val="32"/>
          <w:lang w:val="en-US" w:eastAsia="zh-CN"/>
        </w:rPr>
        <w:t>（三）严格执行标准，规范公文办理。</w:t>
      </w:r>
      <w:r>
        <w:rPr>
          <w:rFonts w:hint="eastAsia" w:ascii="仿宋_GB2312" w:hAnsi="仿宋_GB2312" w:eastAsia="仿宋_GB2312" w:cs="仿宋_GB2312"/>
          <w:i w:val="0"/>
          <w:color w:val="auto"/>
          <w:sz w:val="32"/>
          <w:szCs w:val="32"/>
        </w:rPr>
        <w:t>贯彻落实县委、县政府各项决策部署，严格依照《党政机关公文处理工作条例》，按行文规则向各级报送公文。报县政府的代拟文稿，全面征求相关部门意见，确保体例格式及程序规范及文稿质量。今年我局切实开展精简文件的工作，完成了精简文件目标任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楷体_GB2312" w:hAnsi="楷体_GB2312" w:eastAsia="楷体_GB2312" w:cs="楷体_GB2312"/>
          <w:i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i w:val="0"/>
          <w:color w:val="auto"/>
          <w:sz w:val="32"/>
          <w:szCs w:val="32"/>
          <w:lang w:eastAsia="zh-CN"/>
        </w:rPr>
        <w:t>（四）把</w:t>
      </w:r>
      <w:r>
        <w:rPr>
          <w:rFonts w:hint="eastAsia" w:ascii="楷体_GB2312" w:hAnsi="楷体_GB2312" w:eastAsia="楷体_GB2312" w:cs="楷体_GB2312"/>
          <w:i w:val="0"/>
          <w:color w:val="auto"/>
          <w:sz w:val="32"/>
          <w:szCs w:val="32"/>
        </w:rPr>
        <w:t>握关键环节，做好重点领域信息公开工作</w:t>
      </w:r>
      <w:r>
        <w:rPr>
          <w:rFonts w:hint="eastAsia" w:ascii="楷体_GB2312" w:hAnsi="楷体_GB2312" w:eastAsia="楷体_GB2312" w:cs="楷体_GB2312"/>
          <w:i w:val="0"/>
          <w:color w:val="auto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olor w:val="auto"/>
          <w:sz w:val="32"/>
          <w:szCs w:val="32"/>
        </w:rPr>
        <w:t>按照统一部署，我局在门户官网上公布了</w:t>
      </w:r>
      <w:r>
        <w:rPr>
          <w:rFonts w:hint="eastAsia" w:ascii="仿宋_GB2312" w:hAnsi="仿宋_GB2312" w:eastAsia="仿宋_GB2312" w:cs="仿宋_GB2312"/>
          <w:i w:val="0"/>
          <w:color w:val="auto"/>
          <w:sz w:val="32"/>
          <w:szCs w:val="32"/>
          <w:lang w:eastAsia="zh-CN"/>
        </w:rPr>
        <w:t>服务事项</w:t>
      </w:r>
      <w:r>
        <w:rPr>
          <w:rFonts w:hint="eastAsia" w:ascii="仿宋_GB2312" w:hAnsi="仿宋_GB2312" w:eastAsia="仿宋_GB2312" w:cs="仿宋_GB2312"/>
          <w:i w:val="0"/>
          <w:color w:val="auto"/>
          <w:sz w:val="32"/>
          <w:szCs w:val="32"/>
        </w:rPr>
        <w:t>指南</w:t>
      </w:r>
      <w:r>
        <w:rPr>
          <w:rFonts w:hint="eastAsia" w:ascii="仿宋_GB2312" w:hAnsi="仿宋_GB2312" w:eastAsia="仿宋_GB2312" w:cs="仿宋_GB2312"/>
          <w:i w:val="0"/>
          <w:color w:val="auto"/>
          <w:sz w:val="32"/>
          <w:szCs w:val="32"/>
          <w:lang w:eastAsia="zh-CN"/>
        </w:rPr>
        <w:t>等信息</w:t>
      </w:r>
      <w:r>
        <w:rPr>
          <w:rFonts w:hint="eastAsia" w:ascii="仿宋_GB2312" w:hAnsi="仿宋_GB2312" w:eastAsia="仿宋_GB2312" w:cs="仿宋_GB2312"/>
          <w:i w:val="0"/>
          <w:color w:val="auto"/>
          <w:sz w:val="32"/>
          <w:szCs w:val="32"/>
        </w:rPr>
        <w:t>。做好医疗机构院务公开和改善医疗服务行动计划落实情况公开工作。推进医德医风建设，建立违规违纪问题处理结果公开机制，建立医患互动机制，改善群众就医体验。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192" w:afterAutospacing="0"/>
        <w:ind w:left="0" w:right="0" w:firstLine="420"/>
        <w:jc w:val="both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二、主动公开政府信息情况</w:t>
      </w:r>
    </w:p>
    <w:tbl>
      <w:tblPr>
        <w:tblStyle w:val="3"/>
        <w:tblW w:w="8140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5"/>
        <w:gridCol w:w="6"/>
        <w:gridCol w:w="1265"/>
        <w:gridCol w:w="188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对外公开总数量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处理决定数量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处理决定数量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第二十条第（九）项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采购总金额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14个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3964万元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192" w:afterAutospacing="0"/>
        <w:ind w:right="0" w:firstLine="643" w:firstLineChars="200"/>
        <w:jc w:val="both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三、收到和处理政府信息公开申请情况</w:t>
      </w:r>
    </w:p>
    <w:tbl>
      <w:tblPr>
        <w:tblStyle w:val="3"/>
        <w:tblW w:w="885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833"/>
        <w:gridCol w:w="2030"/>
        <w:gridCol w:w="792"/>
        <w:gridCol w:w="736"/>
        <w:gridCol w:w="736"/>
        <w:gridCol w:w="792"/>
        <w:gridCol w:w="947"/>
        <w:gridCol w:w="697"/>
        <w:gridCol w:w="68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47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538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47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90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47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商业企业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科研机构</w:t>
            </w:r>
          </w:p>
        </w:tc>
        <w:tc>
          <w:tcPr>
            <w:tcW w:w="7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9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47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47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3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3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3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3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3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3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3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16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23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3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3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3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3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right="0" w:firstLine="643" w:firstLineChars="2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黑体" w:hAnsi="黑体" w:eastAsia="黑体" w:cs="黑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四、政府信息公开行政复议、行政诉讼情况</w:t>
      </w:r>
    </w:p>
    <w:tbl>
      <w:tblPr>
        <w:tblStyle w:val="3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黑体" w:hAnsi="黑体" w:eastAsia="黑体" w:cs="黑体"/>
          <w:b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存在的主要问题及改进情况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olor w:val="auto"/>
          <w:sz w:val="32"/>
          <w:szCs w:val="32"/>
          <w:lang w:val="en-US" w:eastAsia="zh-CN"/>
        </w:rPr>
        <w:t>工作中存在的问题。一是队伍建设有待加强，专业素质还需进一步提高。二是对信息公开工作认识不足，政府信息公开的尺度难以把握等问题。三是政务公开长效机制有待进一步完善，现有制度执行力度还有待加强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olor w:val="auto"/>
          <w:sz w:val="32"/>
          <w:szCs w:val="32"/>
          <w:lang w:val="en-US" w:eastAsia="zh-CN"/>
        </w:rPr>
        <w:t>2.改进措施。一是配强队伍，加大培训力度，提高业务水平。组织工作人员深入学习《中华人民共和国政府信息公开条例》相关文件精神，积极参加上级组织的培训会，增强镇干部的信息公开主动公开意识，提高工作人员业务水平，确保信息公开工作顺利开展。二是进一步加强对政务村务公开工作的指导和监督，健全有关检查制度、责任追究制度、反馈制度，确保把镇村政府信息公开工作落到实处；三是进一步健全和完善政府信息公开制度，规范公开内容，提高公开质量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黑体" w:hAnsi="黑体" w:eastAsia="黑体" w:cs="黑体"/>
          <w:b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六、要报告的事项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color w:val="auto"/>
          <w:sz w:val="32"/>
          <w:szCs w:val="32"/>
        </w:rPr>
        <w:t>无。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120" w:firstLineChars="1600"/>
        <w:jc w:val="both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color w:val="auto"/>
          <w:sz w:val="32"/>
          <w:szCs w:val="32"/>
          <w:lang w:eastAsia="zh-CN"/>
        </w:rPr>
        <w:t>绥滨县卫生健康局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20" w:firstLineChars="1600"/>
        <w:jc w:val="both"/>
        <w:textAlignment w:val="auto"/>
        <w:rPr>
          <w:rFonts w:hint="default" w:ascii="仿宋" w:hAnsi="仿宋" w:eastAsia="仿宋" w:cs="仿宋"/>
          <w:i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olor w:val="auto"/>
          <w:sz w:val="32"/>
          <w:szCs w:val="32"/>
          <w:lang w:val="en-US" w:eastAsia="zh-CN"/>
        </w:rPr>
        <w:t>2021年1月21日</w:t>
      </w:r>
    </w:p>
    <w:sectPr>
      <w:pgSz w:w="11906" w:h="16838"/>
      <w:pgMar w:top="2211" w:right="1531" w:bottom="16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6DBB29"/>
    <w:multiLevelType w:val="singleLevel"/>
    <w:tmpl w:val="CC6DBB29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D0068D3"/>
    <w:multiLevelType w:val="singleLevel"/>
    <w:tmpl w:val="5D0068D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19043B"/>
    <w:rsid w:val="0F0F1D83"/>
    <w:rsid w:val="19A6766D"/>
    <w:rsid w:val="1C233EE4"/>
    <w:rsid w:val="29770A8B"/>
    <w:rsid w:val="34C4678D"/>
    <w:rsid w:val="4A6C643C"/>
    <w:rsid w:val="521316EB"/>
    <w:rsid w:val="616222C6"/>
    <w:rsid w:val="7A19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666666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TML Definition"/>
    <w:basedOn w:val="4"/>
    <w:qFormat/>
    <w:uiPriority w:val="0"/>
  </w:style>
  <w:style w:type="character" w:styleId="8">
    <w:name w:val="HTML Typewriter"/>
    <w:basedOn w:val="4"/>
    <w:uiPriority w:val="0"/>
    <w:rPr>
      <w:rFonts w:ascii="monospace" w:hAnsi="monospace" w:eastAsia="monospace" w:cs="monospace"/>
      <w:sz w:val="20"/>
      <w:shd w:val="clear" w:fill="E0ECF9"/>
    </w:rPr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666666"/>
      <w:u w:val="none"/>
    </w:rPr>
  </w:style>
  <w:style w:type="character" w:styleId="12">
    <w:name w:val="HTML Code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Sample"/>
    <w:basedOn w:val="4"/>
    <w:qFormat/>
    <w:uiPriority w:val="0"/>
    <w:rPr>
      <w:rFonts w:hint="default" w:ascii="monospace" w:hAnsi="monospace" w:eastAsia="monospace" w:cs="monospace"/>
    </w:rPr>
  </w:style>
  <w:style w:type="character" w:customStyle="1" w:styleId="16">
    <w:name w:val="no12"/>
    <w:basedOn w:val="4"/>
    <w:qFormat/>
    <w:uiPriority w:val="0"/>
  </w:style>
  <w:style w:type="character" w:customStyle="1" w:styleId="17">
    <w:name w:val="no22"/>
    <w:basedOn w:val="4"/>
    <w:qFormat/>
    <w:uiPriority w:val="0"/>
  </w:style>
  <w:style w:type="character" w:customStyle="1" w:styleId="18">
    <w:name w:val="num2"/>
    <w:basedOn w:val="4"/>
    <w:qFormat/>
    <w:uiPriority w:val="0"/>
    <w:rPr>
      <w:bdr w:val="single" w:color="FF0000" w:sz="2" w:space="0"/>
    </w:rPr>
  </w:style>
  <w:style w:type="character" w:customStyle="1" w:styleId="19">
    <w:name w:val="no32"/>
    <w:basedOn w:val="4"/>
    <w:qFormat/>
    <w:uiPriority w:val="0"/>
  </w:style>
  <w:style w:type="character" w:customStyle="1" w:styleId="20">
    <w:name w:val="non2"/>
    <w:basedOn w:val="4"/>
    <w:qFormat/>
    <w:uiPriority w:val="0"/>
    <w:rPr>
      <w:color w:val="333333"/>
    </w:rPr>
  </w:style>
  <w:style w:type="character" w:customStyle="1" w:styleId="21">
    <w:name w:val="bsharetext"/>
    <w:basedOn w:val="4"/>
    <w:qFormat/>
    <w:uiPriority w:val="0"/>
  </w:style>
  <w:style w:type="character" w:customStyle="1" w:styleId="22">
    <w:name w:val="no1"/>
    <w:basedOn w:val="4"/>
    <w:qFormat/>
    <w:uiPriority w:val="0"/>
  </w:style>
  <w:style w:type="character" w:customStyle="1" w:styleId="23">
    <w:name w:val="no2"/>
    <w:basedOn w:val="4"/>
    <w:qFormat/>
    <w:uiPriority w:val="0"/>
  </w:style>
  <w:style w:type="character" w:customStyle="1" w:styleId="24">
    <w:name w:val="non"/>
    <w:basedOn w:val="4"/>
    <w:qFormat/>
    <w:uiPriority w:val="0"/>
    <w:rPr>
      <w:color w:val="333333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2021-01-20T02:25:00Z</dcterms:created>
  <dc:creator>束</dc:creator>
  <cp:lastModifiedBy>Administrator</cp:lastModifiedBy>
  <cp:lastPrinted>2021-01-21T07:54:00Z</cp:lastPrinted>
  <dcterms:modified xsi:type="dcterms:W3CDTF">2021-04-21T02:04:39Z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2BE3D3A55B8D429595C689BA159AB693</vt:lpwstr>
  </property>
</Properties>
</file>