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绥滨县住房和城乡建设局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202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年政府信息公开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工作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年度报告</w:t>
      </w:r>
      <w:bookmarkStart w:id="0" w:name="_GoBack"/>
      <w:bookmarkEnd w:id="0"/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中华人民共和国政府信息公开条例》及绥滨县人民政府办公室有关规定，我单位认真按照上级的部署和要求，切实抓好政府信息公开工作。为进一步保障公民的知情权和监督权，现向社会公布本单位2022年度政府信息公开工作年度报告，联系电话：0468-7862036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一、总体情况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绥滨县住建局坚持以习近平新时代中国特色社会主义思想为指导，认真贯彻落实《中华人民共和国政府信息公开条例》，着力推进政策公开、服务公开、结果公开，依法保障人民群众的知情权、参与权和监督权，为促进住房和城乡建设事业持续发展发挥了积极作用。</w:t>
      </w:r>
    </w:p>
    <w:p>
      <w:pPr>
        <w:bidi w:val="0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（一）主动公开方面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落实政府信息公开领导小组责任制，局党组书记、局长对信息公开工作负总责，年初对照工作任务，安排部署全年信息公开工作，不定期听取相关工作情况汇报，重点研究解决工作中存在的难点、堵点，确保信息公开工作落实落地。制定了信息报送具体要求和审批流程，凡属要公开的信息，都严格按照信息公开流程，把好密审关、审签关，确保信息及时主动公开。全年在政府网站公开信息22条，其中，绥滨县自来水公司出厂水水质检测报告9条，土地征收相关信息7条，市政建设相关信息3条，历史文化建筑确定公示、住房租赁补贴公示等其他信息3条，方便群众查询，获取信息。</w:t>
      </w:r>
    </w:p>
    <w:p>
      <w:pPr>
        <w:bidi w:val="0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（二）依申请公开方面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进一步加强服务理念，规范答复文书格式，更好的满足申请人对政府信息的个性化需求。今年以来，我局未收到社会公众提出的政府信息公开申请。</w:t>
      </w:r>
    </w:p>
    <w:p>
      <w:pPr>
        <w:bidi w:val="0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（三）信息管理方面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紧围绕上级部门相关要求，持续完善我局政府信息公开指南及公开目录，对公开范围和公开时限进行了进一步明确。严格按照“公开为常态，不公开为例外”的要求认真执行，做到“上网信息不涉密，涉密信息不上网”，充分发挥政府信息公开平台的作用，深化重点领域信息公开，及时公开政策文件及政策解读资料等信息。</w:t>
      </w:r>
    </w:p>
    <w:p>
      <w:pPr>
        <w:bidi w:val="0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（四）信息公开平台建设方面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结合工作实际，参照学习省、市住建部门门户网站信息发布，不断丰富我局信息公开内容，主动推送住房和城乡建设领域相关信息至县政府网站，及时发布工作动态。</w:t>
      </w:r>
    </w:p>
    <w:p>
      <w:pPr>
        <w:bidi w:val="0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（五）监督保障方面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让信息公开工作落到实处，我局将该项工作纳入了全系统年终工作考核项目中，定期组织学习信息公开政策及规定，切实增强各部门责任意识，提高重视程度，为信息公开工作的开展打下坚实基础，保障信息公开工作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914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2"/>
        <w:gridCol w:w="1862"/>
        <w:gridCol w:w="1819"/>
        <w:gridCol w:w="167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91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3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3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3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91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3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3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5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91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3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3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3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91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3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3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141.98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92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852"/>
        <w:gridCol w:w="2929"/>
        <w:gridCol w:w="390"/>
        <w:gridCol w:w="373"/>
        <w:gridCol w:w="741"/>
        <w:gridCol w:w="797"/>
        <w:gridCol w:w="951"/>
        <w:gridCol w:w="699"/>
        <w:gridCol w:w="556"/>
        <w:gridCol w:w="1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8" w:type="dxa"/>
          <w:trHeight w:val="590" w:hRule="exact"/>
          <w:jc w:val="center"/>
        </w:trPr>
        <w:tc>
          <w:tcPr>
            <w:tcW w:w="4599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07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4599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61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4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4599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4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59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59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78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8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8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59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3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（一）存在的主要问题和困难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更新还不够及时，公开质量有待提高。二是部分工作人员政务信息公开的意识有待进一步提高，主动公开政务信息的责任意识还比较薄弱。三是政务公开工作力量薄弱，队伍建设还需加强，需要加大人员配置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（二）改进措施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统一认识规范工作流程。进一步梳理所掌握的政务信息，及时提供定期维护，确保政务信息公开工作能按照既定的工作流程有效运作，公众能够方便查询。二是认真梳理充实公开内容。本局将进一步梳理政务信息，及时完善更新主动公开的政务信息目录，保证公开信息的完整性和准确性。同时要及时总结政务公开实践中积累的好做法和新鲜经验，充分发挥其作用，不断提高政务公开工作的质量和水平。三是进一步加大培训力度提升业务水平。开展政务信息公开业务培训，不断提高政务信息工作人员的综合素质，增强处理信息的能力，提高信息质量。同时建立健全政务信息公开工作的考核评估、监督检查评议等工作制度，确保我局政务信息公开工作顺利开展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3840" w:firstLineChars="1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绥滨县住房和城乡建设局</w:t>
      </w:r>
    </w:p>
    <w:p>
      <w:pPr>
        <w:ind w:firstLine="4480" w:firstLineChars="14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2023年1月9日</w:t>
      </w: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WVjN2RlODkxN2Q1MGI5NDM5NTRlZmMzN2FiODgifQ=="/>
  </w:docVars>
  <w:rsids>
    <w:rsidRoot w:val="59437B27"/>
    <w:rsid w:val="000416A6"/>
    <w:rsid w:val="06246984"/>
    <w:rsid w:val="0E1844FD"/>
    <w:rsid w:val="1B946BC6"/>
    <w:rsid w:val="21AA2153"/>
    <w:rsid w:val="248D5357"/>
    <w:rsid w:val="30B9183A"/>
    <w:rsid w:val="322A7309"/>
    <w:rsid w:val="34480286"/>
    <w:rsid w:val="3617618A"/>
    <w:rsid w:val="36DA323A"/>
    <w:rsid w:val="373D1143"/>
    <w:rsid w:val="42C32F3D"/>
    <w:rsid w:val="42F81389"/>
    <w:rsid w:val="44C93BA8"/>
    <w:rsid w:val="4A4D6CBE"/>
    <w:rsid w:val="4D1024EF"/>
    <w:rsid w:val="53534BDB"/>
    <w:rsid w:val="59437B27"/>
    <w:rsid w:val="5F582B90"/>
    <w:rsid w:val="6F1A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2294</Words>
  <Characters>2344</Characters>
  <Lines>0</Lines>
  <Paragraphs>0</Paragraphs>
  <TotalTime>11</TotalTime>
  <ScaleCrop>false</ScaleCrop>
  <LinksUpToDate>false</LinksUpToDate>
  <CharactersWithSpaces>2512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2023-01-03T01:38:00Z</dcterms:created>
  <dc:creator>陶老爷</dc:creator>
  <cp:lastModifiedBy>Administrator</cp:lastModifiedBy>
  <cp:lastPrinted>2023-01-08T23:51:00Z</cp:lastPrinted>
  <dcterms:modified xsi:type="dcterms:W3CDTF">2023-01-11T07:01:11Z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30388BB310F1412F9FB40CC254D31B33</vt:lpwstr>
  </property>
</Properties>
</file>