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44"/>
          <w:szCs w:val="44"/>
        </w:rPr>
      </w:pPr>
      <w:r>
        <w:rPr>
          <w:rFonts w:hint="eastAsia" w:asciiTheme="minorEastAsia" w:hAnsiTheme="minorEastAsia" w:eastAsiaTheme="minorEastAsia" w:cstheme="minorEastAsia"/>
          <w:b/>
          <w:color w:val="333333"/>
          <w:sz w:val="44"/>
          <w:szCs w:val="44"/>
          <w:lang w:val="en-US" w:eastAsia="zh-CN"/>
        </w:rPr>
        <w:t>201</w:t>
      </w:r>
      <w:r>
        <w:rPr>
          <w:rFonts w:hint="eastAsia" w:asciiTheme="minorEastAsia" w:hAnsiTheme="minorEastAsia" w:cstheme="minorEastAsia"/>
          <w:b/>
          <w:color w:val="333333"/>
          <w:sz w:val="44"/>
          <w:szCs w:val="44"/>
          <w:lang w:val="en-US" w:eastAsia="zh-CN"/>
        </w:rPr>
        <w:t>9</w:t>
      </w:r>
      <w:r>
        <w:rPr>
          <w:rFonts w:hint="eastAsia" w:asciiTheme="minorEastAsia" w:hAnsiTheme="minorEastAsia" w:eastAsiaTheme="minorEastAsia" w:cstheme="minorEastAsia"/>
          <w:b/>
          <w:color w:val="333333"/>
          <w:sz w:val="44"/>
          <w:szCs w:val="44"/>
          <w:lang w:val="en-US" w:eastAsia="zh-CN"/>
        </w:rPr>
        <w:t>年度</w:t>
      </w:r>
      <w:r>
        <w:rPr>
          <w:rFonts w:hint="eastAsia" w:asciiTheme="minorEastAsia" w:hAnsiTheme="minorEastAsia" w:cstheme="minorEastAsia"/>
          <w:b/>
          <w:color w:val="333333"/>
          <w:sz w:val="44"/>
          <w:szCs w:val="44"/>
          <w:lang w:val="en-US" w:eastAsia="zh-CN"/>
        </w:rPr>
        <w:t>疾控中心</w:t>
      </w:r>
      <w:r>
        <w:rPr>
          <w:rFonts w:hint="eastAsia" w:asciiTheme="minorEastAsia" w:hAnsiTheme="minorEastAsia" w:eastAsiaTheme="minorEastAsia" w:cstheme="minorEastAsia"/>
          <w:b/>
          <w:color w:val="333333"/>
          <w:sz w:val="44"/>
          <w:szCs w:val="44"/>
          <w:lang w:val="en-US" w:eastAsia="zh-CN"/>
        </w:rPr>
        <w:t>决算文字说明</w:t>
      </w:r>
    </w:p>
    <w:p>
      <w:pPr>
        <w:pStyle w:val="3"/>
        <w:keepNext w:val="0"/>
        <w:keepLines w:val="0"/>
        <w:widowControl/>
        <w:suppressLineNumbers w:val="0"/>
        <w:spacing w:before="180" w:beforeAutospacing="0" w:after="360" w:afterAutospacing="0" w:line="450" w:lineRule="atLeast"/>
        <w:ind w:left="260" w:right="0"/>
        <w:jc w:val="left"/>
        <w:rPr>
          <w:rFonts w:hint="eastAsia" w:ascii="宋体" w:hAnsi="宋体" w:eastAsia="宋体" w:cs="宋体"/>
          <w:sz w:val="32"/>
          <w:szCs w:val="32"/>
        </w:rPr>
      </w:pPr>
      <w:r>
        <w:rPr>
          <w:rFonts w:hint="eastAsia" w:ascii="宋体" w:hAnsi="宋体" w:eastAsia="宋体" w:cs="宋体"/>
          <w:b/>
          <w:color w:val="333333"/>
          <w:sz w:val="32"/>
          <w:szCs w:val="32"/>
        </w:rPr>
        <w:t>第一部分 部门概况</w:t>
      </w:r>
      <w:r>
        <w:rPr>
          <w:rFonts w:hint="eastAsia" w:ascii="宋体" w:hAnsi="宋体" w:eastAsia="宋体" w:cs="宋体"/>
          <w:color w:val="333333"/>
          <w:sz w:val="32"/>
          <w:szCs w:val="32"/>
        </w:rPr>
        <w:t> </w:t>
      </w:r>
    </w:p>
    <w:p>
      <w:pPr>
        <w:pStyle w:val="3"/>
        <w:keepNext w:val="0"/>
        <w:keepLines w:val="0"/>
        <w:widowControl/>
        <w:suppressLineNumbers w:val="0"/>
        <w:spacing w:before="180" w:beforeAutospacing="0" w:after="360" w:afterAutospacing="0" w:line="450" w:lineRule="atLeast"/>
        <w:ind w:left="0" w:right="0"/>
        <w:jc w:val="left"/>
        <w:rPr>
          <w:rFonts w:hint="eastAsia" w:ascii="宋体" w:hAnsi="宋体" w:eastAsia="宋体" w:cs="宋体"/>
          <w:sz w:val="32"/>
          <w:szCs w:val="32"/>
        </w:rPr>
      </w:pPr>
      <w:r>
        <w:rPr>
          <w:rFonts w:hint="eastAsia" w:ascii="宋体" w:hAnsi="宋体" w:eastAsia="宋体" w:cs="宋体"/>
          <w:color w:val="333333"/>
          <w:sz w:val="32"/>
          <w:szCs w:val="32"/>
        </w:rPr>
        <w:t>    一、主要职能</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color w:val="333333"/>
          <w:sz w:val="32"/>
          <w:szCs w:val="32"/>
          <w:shd w:val="clear" w:fill="FFFFFF"/>
        </w:rPr>
        <w:t> </w:t>
      </w:r>
      <w:r>
        <w:rPr>
          <w:rFonts w:hint="eastAsia" w:ascii="宋体" w:hAnsi="宋体" w:eastAsia="宋体" w:cs="宋体"/>
          <w:sz w:val="32"/>
          <w:szCs w:val="32"/>
          <w:lang w:val="zh-CN" w:eastAsia="zh-CN" w:bidi="zh-CN"/>
        </w:rPr>
        <w:t>（一）拟定和指导实施全县急慢性传染病、慢性非传染性疾病、职业病、地方病等疾病的预防控制规划、计划、实施方案、工作规范、标准、防制对策与技术措施。并对实施情况进行质量控制和效果评估。</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（二）建立突发公共卫生事件应急处理运行机制，指导和参与调查处理全县发生的重大传染病疫情、新发传染病、群体性不明原因疾病等突发公共卫生事件。</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（三）开展对影响人群生存环境卫生质量及生命质量的危险因素和食品、职业、环境、放射、学校卫生等卫生学监测、评价，组织开展健康危害因素干预。</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（四）对全县急慢性传染病、地方病、寄生虫病、慢性非传染性疾病、职业病、公害病、学生常见病及意外伤害等发生、分布和发展的规律进行流行病学监测、分析和预测、预报。</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（五）组织开展全县免疫和规划免疫预防接种工作，负责免疫预防的技术指导、效果监测与评价，预防用生物制品的计划、订购、供应及冷链系统的监测与使用管理。</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（六）拟定健康教育工作规划、计划与实施方案，开展健康教育和健康促进工作。</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（七）拟定全县消毒杀虫工作规划、计划和技术措施，组织开展病原媒介生物和消毒杀虫工作效果监测与评价。</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（八）负责全县传染病疫情等突发公共卫生事件及有关公共卫生信息的收集、分析、报告、管理工作。</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（九）承担卫生监测检验、预防性健康检查、健康相关产品的卫生质量检验、鉴定工作。</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（十）负责对新建、改建、扩建建设项目的选址、设计和竣工验收的卫生学评价工作。</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（十一）指导和参与社区卫生服务、初级卫生保健和改水改厕工作。</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（十二）向社会提供相关的预防保健信息、健康咨询和预防医学诊疗等专业技术服务。</w:t>
      </w:r>
    </w:p>
    <w:p>
      <w:pPr>
        <w:ind w:firstLine="470" w:firstLineChars="147"/>
        <w:rPr>
          <w:rFonts w:hint="eastAsia" w:ascii="宋体" w:hAnsi="宋体" w:eastAsia="宋体" w:cs="宋体"/>
          <w:sz w:val="32"/>
          <w:szCs w:val="32"/>
          <w:lang w:val="zh-CN" w:eastAsia="zh-CN" w:bidi="zh-CN"/>
        </w:rPr>
      </w:pPr>
      <w:r>
        <w:rPr>
          <w:rFonts w:hint="eastAsia" w:ascii="宋体" w:hAnsi="宋体" w:eastAsia="宋体" w:cs="宋体"/>
          <w:sz w:val="32"/>
          <w:szCs w:val="32"/>
          <w:lang w:val="zh-CN" w:eastAsia="zh-CN" w:bidi="zh-CN"/>
        </w:rPr>
        <w:t>（十三）负责全县疾病预防控制业务人员的技术培训、进修和业务指导。</w:t>
      </w:r>
    </w:p>
    <w:p>
      <w:pPr>
        <w:ind w:firstLine="470" w:firstLineChars="147"/>
        <w:rPr>
          <w:rFonts w:hint="eastAsia" w:ascii="宋体" w:hAnsi="宋体" w:eastAsia="宋体" w:cs="宋体"/>
          <w:sz w:val="32"/>
          <w:szCs w:val="32"/>
        </w:rPr>
      </w:pPr>
      <w:r>
        <w:rPr>
          <w:rFonts w:hint="eastAsia" w:ascii="宋体" w:hAnsi="宋体" w:eastAsia="宋体" w:cs="宋体"/>
          <w:sz w:val="32"/>
          <w:szCs w:val="32"/>
          <w:lang w:val="zh-CN" w:eastAsia="zh-CN" w:bidi="zh-CN"/>
        </w:rPr>
        <w:t>（十四）承担上级卫生行政和业务部门交办的其它事宜。</w:t>
      </w:r>
    </w:p>
    <w:p>
      <w:pPr>
        <w:pStyle w:val="3"/>
        <w:keepNext w:val="0"/>
        <w:keepLines w:val="0"/>
        <w:widowControl/>
        <w:suppressLineNumbers w:val="0"/>
        <w:spacing w:before="180" w:beforeAutospacing="0" w:after="360" w:afterAutospacing="0" w:line="450" w:lineRule="atLeast"/>
        <w:ind w:right="0" w:firstLine="640" w:firstLineChars="200"/>
        <w:jc w:val="left"/>
        <w:rPr>
          <w:rFonts w:hint="eastAsia" w:ascii="宋体" w:hAnsi="宋体" w:eastAsia="宋体" w:cs="宋体"/>
          <w:sz w:val="32"/>
          <w:szCs w:val="32"/>
        </w:rPr>
      </w:pPr>
      <w:r>
        <w:rPr>
          <w:rFonts w:hint="eastAsia" w:ascii="宋体" w:hAnsi="宋体" w:eastAsia="宋体" w:cs="宋体"/>
          <w:color w:val="333333"/>
          <w:sz w:val="32"/>
          <w:szCs w:val="32"/>
        </w:rPr>
        <w:t>二、机构设置及部门决算单位构成</w:t>
      </w:r>
    </w:p>
    <w:p>
      <w:pPr>
        <w:pStyle w:val="2"/>
        <w:spacing w:line="360" w:lineRule="auto"/>
        <w:ind w:left="0" w:firstLine="640" w:firstLineChars="200"/>
        <w:rPr>
          <w:rFonts w:hint="eastAsia" w:ascii="宋体" w:hAnsi="宋体" w:eastAsia="宋体" w:cs="宋体"/>
          <w:sz w:val="32"/>
          <w:szCs w:val="32"/>
        </w:rPr>
      </w:pPr>
      <w:r>
        <w:rPr>
          <w:rFonts w:hint="eastAsia" w:ascii="宋体" w:hAnsi="宋体" w:eastAsia="宋体" w:cs="宋体"/>
          <w:sz w:val="32"/>
          <w:szCs w:val="32"/>
        </w:rPr>
        <w:t>绥滨县</w:t>
      </w:r>
      <w:r>
        <w:rPr>
          <w:rFonts w:hint="eastAsia" w:cs="宋体"/>
          <w:sz w:val="32"/>
          <w:szCs w:val="32"/>
          <w:lang w:eastAsia="zh-CN"/>
        </w:rPr>
        <w:t>疾病预防控制中心</w:t>
      </w:r>
      <w:r>
        <w:rPr>
          <w:rFonts w:hint="eastAsia" w:ascii="宋体" w:hAnsi="宋体" w:eastAsia="宋体" w:cs="宋体"/>
          <w:sz w:val="32"/>
          <w:szCs w:val="32"/>
        </w:rPr>
        <w:t>预算是</w:t>
      </w:r>
      <w:r>
        <w:rPr>
          <w:rFonts w:hint="eastAsia" w:cs="宋体"/>
          <w:sz w:val="32"/>
          <w:szCs w:val="32"/>
          <w:lang w:eastAsia="zh-CN"/>
        </w:rPr>
        <w:t>绥滨县疾病预防控制中心</w:t>
      </w:r>
      <w:r>
        <w:rPr>
          <w:rFonts w:hint="eastAsia" w:ascii="宋体" w:hAnsi="宋体" w:eastAsia="宋体" w:cs="宋体"/>
          <w:sz w:val="32"/>
          <w:szCs w:val="32"/>
        </w:rPr>
        <w:t>的综合收支计划。本</w:t>
      </w:r>
      <w:r>
        <w:rPr>
          <w:rFonts w:hint="eastAsia" w:cs="宋体"/>
          <w:sz w:val="32"/>
          <w:szCs w:val="32"/>
          <w:lang w:eastAsia="zh-CN"/>
        </w:rPr>
        <w:t>单位</w:t>
      </w:r>
      <w:r>
        <w:rPr>
          <w:rFonts w:hint="eastAsia" w:ascii="宋体" w:hAnsi="宋体" w:eastAsia="宋体" w:cs="宋体"/>
          <w:sz w:val="32"/>
          <w:szCs w:val="32"/>
        </w:rPr>
        <w:t>中，事业单位</w:t>
      </w:r>
      <w:r>
        <w:rPr>
          <w:rFonts w:hint="eastAsia" w:cs="宋体"/>
          <w:sz w:val="32"/>
          <w:szCs w:val="32"/>
          <w:lang w:val="en-US" w:eastAsia="zh-CN"/>
        </w:rPr>
        <w:t>1</w:t>
      </w:r>
      <w:r>
        <w:rPr>
          <w:rFonts w:hint="eastAsia" w:ascii="宋体" w:hAnsi="宋体" w:eastAsia="宋体" w:cs="宋体"/>
          <w:sz w:val="32"/>
          <w:szCs w:val="32"/>
        </w:rPr>
        <w:t>家，具体情况如下：</w:t>
      </w:r>
    </w:p>
    <w:tbl>
      <w:tblPr>
        <w:tblStyle w:val="5"/>
        <w:tblW w:w="9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5"/>
        <w:gridCol w:w="4874"/>
        <w:gridCol w:w="3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4" w:hRule="atLeast"/>
        </w:trPr>
        <w:tc>
          <w:tcPr>
            <w:tcW w:w="1285" w:type="dxa"/>
            <w:noWrap w:val="0"/>
            <w:vAlign w:val="top"/>
          </w:tcPr>
          <w:p>
            <w:pPr>
              <w:pStyle w:val="2"/>
              <w:spacing w:line="360" w:lineRule="auto"/>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序号</w:t>
            </w:r>
          </w:p>
        </w:tc>
        <w:tc>
          <w:tcPr>
            <w:tcW w:w="4874" w:type="dxa"/>
            <w:noWrap w:val="0"/>
            <w:vAlign w:val="top"/>
          </w:tcPr>
          <w:p>
            <w:pPr>
              <w:pStyle w:val="2"/>
              <w:spacing w:line="360" w:lineRule="auto"/>
              <w:jc w:val="center"/>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单位名称</w:t>
            </w:r>
          </w:p>
        </w:tc>
        <w:tc>
          <w:tcPr>
            <w:tcW w:w="3080" w:type="dxa"/>
            <w:noWrap w:val="0"/>
            <w:vAlign w:val="top"/>
          </w:tcPr>
          <w:p>
            <w:pPr>
              <w:pStyle w:val="2"/>
              <w:spacing w:line="360" w:lineRule="auto"/>
              <w:jc w:val="center"/>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285" w:type="dxa"/>
            <w:noWrap w:val="0"/>
            <w:vAlign w:val="top"/>
          </w:tcPr>
          <w:p>
            <w:pPr>
              <w:pStyle w:val="2"/>
              <w:spacing w:line="360" w:lineRule="auto"/>
              <w:jc w:val="center"/>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1</w:t>
            </w:r>
          </w:p>
        </w:tc>
        <w:tc>
          <w:tcPr>
            <w:tcW w:w="4874" w:type="dxa"/>
            <w:noWrap w:val="0"/>
            <w:vAlign w:val="top"/>
          </w:tcPr>
          <w:p>
            <w:pPr>
              <w:pStyle w:val="2"/>
              <w:spacing w:line="360" w:lineRule="auto"/>
              <w:rPr>
                <w:rFonts w:hint="eastAsia" w:ascii="宋体" w:hAnsi="宋体" w:eastAsia="宋体" w:cs="宋体"/>
                <w:sz w:val="32"/>
                <w:szCs w:val="32"/>
                <w:vertAlign w:val="baseline"/>
                <w:lang w:eastAsia="zh-CN"/>
              </w:rPr>
            </w:pPr>
            <w:r>
              <w:rPr>
                <w:rFonts w:hint="eastAsia" w:cs="宋体"/>
                <w:sz w:val="32"/>
                <w:szCs w:val="32"/>
                <w:vertAlign w:val="baseline"/>
                <w:lang w:eastAsia="zh-CN"/>
              </w:rPr>
              <w:t>绥滨县疾病预防控制中心</w:t>
            </w:r>
          </w:p>
        </w:tc>
        <w:tc>
          <w:tcPr>
            <w:tcW w:w="3080" w:type="dxa"/>
            <w:noWrap w:val="0"/>
            <w:vAlign w:val="top"/>
          </w:tcPr>
          <w:p>
            <w:pPr>
              <w:pStyle w:val="2"/>
              <w:spacing w:line="360" w:lineRule="auto"/>
              <w:rPr>
                <w:rFonts w:hint="eastAsia" w:ascii="宋体" w:hAnsi="宋体" w:eastAsia="宋体" w:cs="宋体"/>
                <w:sz w:val="32"/>
                <w:szCs w:val="32"/>
                <w:vertAlign w:val="baseline"/>
                <w:lang w:eastAsia="zh-CN"/>
              </w:rPr>
            </w:pPr>
            <w:r>
              <w:rPr>
                <w:rFonts w:hint="eastAsia" w:cs="宋体"/>
                <w:sz w:val="32"/>
                <w:szCs w:val="32"/>
                <w:vertAlign w:val="baseline"/>
                <w:lang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285" w:type="dxa"/>
            <w:noWrap w:val="0"/>
            <w:vAlign w:val="top"/>
          </w:tcPr>
          <w:p>
            <w:pPr>
              <w:pStyle w:val="2"/>
              <w:spacing w:line="360" w:lineRule="auto"/>
              <w:jc w:val="center"/>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2</w:t>
            </w:r>
          </w:p>
        </w:tc>
        <w:tc>
          <w:tcPr>
            <w:tcW w:w="4874" w:type="dxa"/>
            <w:noWrap w:val="0"/>
            <w:vAlign w:val="top"/>
          </w:tcPr>
          <w:p>
            <w:pPr>
              <w:pStyle w:val="2"/>
              <w:spacing w:line="360" w:lineRule="auto"/>
              <w:rPr>
                <w:rFonts w:hint="eastAsia" w:ascii="宋体" w:hAnsi="宋体" w:eastAsia="宋体" w:cs="宋体"/>
                <w:sz w:val="32"/>
                <w:szCs w:val="32"/>
                <w:vertAlign w:val="baseline"/>
              </w:rPr>
            </w:pPr>
          </w:p>
        </w:tc>
        <w:tc>
          <w:tcPr>
            <w:tcW w:w="3080" w:type="dxa"/>
            <w:noWrap w:val="0"/>
            <w:vAlign w:val="top"/>
          </w:tcPr>
          <w:p>
            <w:pPr>
              <w:pStyle w:val="2"/>
              <w:spacing w:line="360" w:lineRule="auto"/>
              <w:rPr>
                <w:rFonts w:hint="eastAsia" w:ascii="宋体" w:hAnsi="宋体" w:eastAsia="宋体" w:cs="宋体"/>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85" w:type="dxa"/>
            <w:noWrap w:val="0"/>
            <w:vAlign w:val="top"/>
          </w:tcPr>
          <w:p>
            <w:pPr>
              <w:pStyle w:val="2"/>
              <w:spacing w:line="360" w:lineRule="auto"/>
              <w:jc w:val="center"/>
              <w:rPr>
                <w:rFonts w:hint="eastAsia" w:ascii="宋体" w:hAnsi="宋体" w:eastAsia="宋体" w:cs="宋体"/>
                <w:sz w:val="32"/>
                <w:szCs w:val="32"/>
                <w:vertAlign w:val="baseline"/>
                <w:lang w:val="en-US" w:eastAsia="zh-CN"/>
              </w:rPr>
            </w:pPr>
            <w:r>
              <w:rPr>
                <w:rFonts w:hint="eastAsia" w:cs="宋体"/>
                <w:sz w:val="32"/>
                <w:szCs w:val="32"/>
                <w:vertAlign w:val="baseline"/>
                <w:lang w:val="en-US" w:eastAsia="zh-CN"/>
              </w:rPr>
              <w:t>3</w:t>
            </w:r>
          </w:p>
        </w:tc>
        <w:tc>
          <w:tcPr>
            <w:tcW w:w="4874" w:type="dxa"/>
            <w:noWrap w:val="0"/>
            <w:vAlign w:val="top"/>
          </w:tcPr>
          <w:p>
            <w:pPr>
              <w:pStyle w:val="2"/>
              <w:spacing w:line="360" w:lineRule="auto"/>
              <w:rPr>
                <w:rFonts w:hint="eastAsia" w:ascii="宋体" w:hAnsi="宋体" w:eastAsia="宋体" w:cs="宋体"/>
                <w:sz w:val="32"/>
                <w:szCs w:val="32"/>
                <w:vertAlign w:val="baseline"/>
              </w:rPr>
            </w:pPr>
          </w:p>
        </w:tc>
        <w:tc>
          <w:tcPr>
            <w:tcW w:w="3080" w:type="dxa"/>
            <w:noWrap w:val="0"/>
            <w:vAlign w:val="top"/>
          </w:tcPr>
          <w:p>
            <w:pPr>
              <w:pStyle w:val="2"/>
              <w:spacing w:line="360" w:lineRule="auto"/>
              <w:rPr>
                <w:rFonts w:hint="eastAsia" w:ascii="宋体" w:hAnsi="宋体" w:eastAsia="宋体" w:cs="宋体"/>
                <w:sz w:val="32"/>
                <w:szCs w:val="32"/>
                <w:vertAlign w:val="baseline"/>
              </w:rPr>
            </w:pPr>
          </w:p>
        </w:tc>
      </w:tr>
    </w:tbl>
    <w:p>
      <w:pPr>
        <w:pStyle w:val="3"/>
        <w:keepNext w:val="0"/>
        <w:keepLines w:val="0"/>
        <w:widowControl/>
        <w:suppressLineNumbers w:val="0"/>
        <w:spacing w:before="180" w:beforeAutospacing="0" w:after="360" w:afterAutospacing="0" w:line="450" w:lineRule="atLeast"/>
        <w:ind w:right="0" w:firstLine="640" w:firstLineChars="200"/>
        <w:jc w:val="left"/>
        <w:rPr>
          <w:rFonts w:hint="eastAsia" w:ascii="宋体" w:hAnsi="宋体" w:eastAsia="宋体" w:cs="宋体"/>
          <w:sz w:val="32"/>
          <w:szCs w:val="32"/>
        </w:rPr>
      </w:pPr>
      <w:r>
        <w:rPr>
          <w:rFonts w:hint="eastAsia" w:ascii="宋体" w:hAnsi="宋体" w:eastAsia="宋体" w:cs="宋体"/>
          <w:color w:val="333333"/>
          <w:sz w:val="32"/>
          <w:szCs w:val="32"/>
        </w:rPr>
        <w:t>三、人员构成</w:t>
      </w:r>
    </w:p>
    <w:p>
      <w:pPr>
        <w:pStyle w:val="2"/>
        <w:spacing w:line="360" w:lineRule="auto"/>
        <w:ind w:left="0" w:firstLine="640" w:firstLineChars="200"/>
        <w:rPr>
          <w:rFonts w:hint="eastAsia" w:ascii="宋体" w:hAnsi="宋体" w:eastAsia="宋体" w:cs="宋体"/>
          <w:sz w:val="32"/>
          <w:szCs w:val="32"/>
        </w:rPr>
      </w:pPr>
      <w:r>
        <w:rPr>
          <w:rFonts w:hint="eastAsia" w:ascii="宋体" w:hAnsi="宋体" w:eastAsia="宋体" w:cs="宋体"/>
          <w:sz w:val="32"/>
          <w:szCs w:val="32"/>
        </w:rPr>
        <w:t>绥滨县</w:t>
      </w:r>
      <w:r>
        <w:rPr>
          <w:rFonts w:hint="eastAsia" w:cs="宋体"/>
          <w:sz w:val="32"/>
          <w:szCs w:val="32"/>
          <w:vertAlign w:val="baseline"/>
          <w:lang w:eastAsia="zh-CN"/>
        </w:rPr>
        <w:t>疾病预防控制中心</w:t>
      </w:r>
      <w:r>
        <w:rPr>
          <w:rFonts w:hint="eastAsia" w:ascii="宋体" w:hAnsi="宋体" w:eastAsia="宋体" w:cs="宋体"/>
          <w:sz w:val="32"/>
          <w:szCs w:val="32"/>
        </w:rPr>
        <w:t>总编制人数</w:t>
      </w:r>
      <w:r>
        <w:rPr>
          <w:rFonts w:hint="eastAsia" w:cs="宋体"/>
          <w:sz w:val="32"/>
          <w:szCs w:val="32"/>
          <w:lang w:val="en-US" w:eastAsia="zh-CN"/>
        </w:rPr>
        <w:t>36</w:t>
      </w:r>
      <w:r>
        <w:rPr>
          <w:rFonts w:hint="eastAsia" w:ascii="宋体" w:hAnsi="宋体" w:eastAsia="宋体" w:cs="宋体"/>
          <w:sz w:val="32"/>
          <w:szCs w:val="32"/>
        </w:rPr>
        <w:t>人，在职实有人数</w:t>
      </w:r>
      <w:r>
        <w:rPr>
          <w:rFonts w:hint="eastAsia" w:cs="宋体"/>
          <w:sz w:val="32"/>
          <w:szCs w:val="32"/>
          <w:lang w:val="en-US" w:eastAsia="zh-CN"/>
        </w:rPr>
        <w:t>18</w:t>
      </w:r>
      <w:r>
        <w:rPr>
          <w:rFonts w:hint="eastAsia" w:ascii="宋体" w:hAnsi="宋体" w:eastAsia="宋体" w:cs="宋体"/>
          <w:sz w:val="32"/>
          <w:szCs w:val="32"/>
        </w:rPr>
        <w:t>人，其中：事业编制</w:t>
      </w:r>
      <w:r>
        <w:rPr>
          <w:rFonts w:hint="eastAsia" w:cs="宋体"/>
          <w:sz w:val="32"/>
          <w:szCs w:val="32"/>
          <w:lang w:val="en-US" w:eastAsia="zh-CN"/>
        </w:rPr>
        <w:t>19</w:t>
      </w:r>
      <w:r>
        <w:rPr>
          <w:rFonts w:hint="eastAsia" w:ascii="宋体" w:hAnsi="宋体" w:eastAsia="宋体" w:cs="宋体"/>
          <w:sz w:val="32"/>
          <w:szCs w:val="32"/>
        </w:rPr>
        <w:t>人；退休人员</w:t>
      </w:r>
      <w:r>
        <w:rPr>
          <w:rFonts w:hint="eastAsia" w:cs="宋体"/>
          <w:sz w:val="32"/>
          <w:szCs w:val="32"/>
          <w:lang w:val="en-US" w:eastAsia="zh-CN"/>
        </w:rPr>
        <w:t>18</w:t>
      </w:r>
      <w:r>
        <w:rPr>
          <w:rFonts w:hint="eastAsia" w:ascii="宋体" w:hAnsi="宋体" w:eastAsia="宋体" w:cs="宋体"/>
          <w:sz w:val="32"/>
          <w:szCs w:val="32"/>
        </w:rPr>
        <w:t>人。</w:t>
      </w:r>
    </w:p>
    <w:p>
      <w:pPr>
        <w:pStyle w:val="2"/>
        <w:spacing w:line="360" w:lineRule="auto"/>
        <w:ind w:left="0" w:firstLine="643" w:firstLineChars="200"/>
        <w:rPr>
          <w:rFonts w:hint="eastAsia" w:ascii="宋体" w:hAnsi="宋体" w:eastAsia="宋体" w:cs="宋体"/>
          <w:b/>
          <w:color w:val="333333"/>
          <w:sz w:val="32"/>
          <w:szCs w:val="32"/>
        </w:rPr>
      </w:pPr>
    </w:p>
    <w:p>
      <w:pPr>
        <w:pStyle w:val="2"/>
        <w:spacing w:line="360" w:lineRule="auto"/>
        <w:ind w:left="0" w:firstLine="643" w:firstLineChars="200"/>
        <w:rPr>
          <w:rFonts w:hint="eastAsia" w:ascii="宋体" w:hAnsi="宋体" w:eastAsia="宋体" w:cs="宋体"/>
          <w:sz w:val="32"/>
          <w:szCs w:val="32"/>
        </w:rPr>
      </w:pPr>
      <w:r>
        <w:rPr>
          <w:rFonts w:hint="eastAsia" w:ascii="宋体" w:hAnsi="宋体" w:eastAsia="宋体" w:cs="宋体"/>
          <w:b/>
          <w:color w:val="333333"/>
          <w:sz w:val="32"/>
          <w:szCs w:val="32"/>
        </w:rPr>
        <w:t>第</w:t>
      </w:r>
      <w:r>
        <w:rPr>
          <w:rFonts w:hint="eastAsia" w:ascii="宋体" w:hAnsi="宋体" w:eastAsia="宋体" w:cs="宋体"/>
          <w:b/>
          <w:color w:val="333333"/>
          <w:sz w:val="32"/>
          <w:szCs w:val="32"/>
          <w:lang w:eastAsia="zh-CN"/>
        </w:rPr>
        <w:t>二</w:t>
      </w:r>
      <w:r>
        <w:rPr>
          <w:rFonts w:hint="eastAsia" w:ascii="宋体" w:hAnsi="宋体" w:eastAsia="宋体" w:cs="宋体"/>
          <w:b/>
          <w:color w:val="333333"/>
          <w:sz w:val="32"/>
          <w:szCs w:val="32"/>
        </w:rPr>
        <w:t>部分201</w:t>
      </w:r>
      <w:r>
        <w:rPr>
          <w:rFonts w:hint="eastAsia" w:ascii="宋体" w:hAnsi="宋体" w:eastAsia="宋体" w:cs="宋体"/>
          <w:b/>
          <w:color w:val="333333"/>
          <w:sz w:val="32"/>
          <w:szCs w:val="32"/>
          <w:lang w:val="en-US" w:eastAsia="zh-CN"/>
        </w:rPr>
        <w:t>9</w:t>
      </w:r>
      <w:r>
        <w:rPr>
          <w:rFonts w:hint="eastAsia" w:ascii="宋体" w:hAnsi="宋体" w:eastAsia="宋体" w:cs="宋体"/>
          <w:b/>
          <w:color w:val="333333"/>
          <w:sz w:val="32"/>
          <w:szCs w:val="32"/>
        </w:rPr>
        <w:t>年度部门决算情况说明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643" w:firstLineChars="200"/>
        <w:jc w:val="left"/>
        <w:textAlignment w:val="baseline"/>
        <w:rPr>
          <w:rStyle w:val="7"/>
          <w:rFonts w:hint="eastAsia" w:ascii="宋体" w:hAnsi="宋体" w:eastAsia="宋体" w:cs="宋体"/>
          <w:b/>
          <w:i w:val="0"/>
          <w:caps w:val="0"/>
          <w:color w:val="373737"/>
          <w:spacing w:val="0"/>
          <w:sz w:val="32"/>
          <w:szCs w:val="32"/>
          <w:shd w:val="clear" w:fill="FFFFFF"/>
          <w:vertAlign w:val="baseli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643" w:firstLineChars="200"/>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一、20</w:t>
      </w:r>
      <w:r>
        <w:rPr>
          <w:rStyle w:val="7"/>
          <w:rFonts w:hint="eastAsia" w:ascii="宋体" w:hAnsi="宋体" w:eastAsia="宋体" w:cs="宋体"/>
          <w:b/>
          <w:i w:val="0"/>
          <w:caps w:val="0"/>
          <w:color w:val="373737"/>
          <w:spacing w:val="0"/>
          <w:sz w:val="32"/>
          <w:szCs w:val="32"/>
          <w:shd w:val="clear" w:fill="FFFFFF"/>
          <w:vertAlign w:val="baseline"/>
          <w:lang w:val="en-US" w:eastAsia="zh-CN"/>
        </w:rPr>
        <w:t>19</w:t>
      </w:r>
      <w:r>
        <w:rPr>
          <w:rStyle w:val="7"/>
          <w:rFonts w:hint="eastAsia" w:ascii="宋体" w:hAnsi="宋体" w:eastAsia="宋体" w:cs="宋体"/>
          <w:b/>
          <w:i w:val="0"/>
          <w:caps w:val="0"/>
          <w:color w:val="373737"/>
          <w:spacing w:val="0"/>
          <w:sz w:val="32"/>
          <w:szCs w:val="32"/>
          <w:shd w:val="clear" w:fill="FFFFFF"/>
          <w:vertAlign w:val="baseline"/>
        </w:rPr>
        <w:t>年度收入支出决算总体情况说明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73737"/>
          <w:spacing w:val="0"/>
          <w:sz w:val="32"/>
          <w:szCs w:val="32"/>
          <w:shd w:val="clear" w:fill="FFFFFF"/>
          <w:vertAlign w:val="baseline"/>
        </w:rPr>
        <w:t>201</w:t>
      </w:r>
      <w:r>
        <w:rPr>
          <w:rFonts w:hint="eastAsia" w:ascii="宋体" w:hAnsi="宋体" w:eastAsia="宋体" w:cs="宋体"/>
          <w:i w:val="0"/>
          <w:caps w:val="0"/>
          <w:color w:val="373737"/>
          <w:spacing w:val="0"/>
          <w:sz w:val="32"/>
          <w:szCs w:val="32"/>
          <w:shd w:val="clear" w:fill="FFFFFF"/>
          <w:vertAlign w:val="baseline"/>
          <w:lang w:val="en-US" w:eastAsia="zh-CN"/>
        </w:rPr>
        <w:t>9</w:t>
      </w:r>
      <w:r>
        <w:rPr>
          <w:rFonts w:hint="eastAsia" w:ascii="宋体" w:hAnsi="宋体" w:eastAsia="宋体" w:cs="宋体"/>
          <w:i w:val="0"/>
          <w:caps w:val="0"/>
          <w:color w:val="373737"/>
          <w:spacing w:val="0"/>
          <w:sz w:val="32"/>
          <w:szCs w:val="32"/>
          <w:shd w:val="clear" w:fill="FFFFFF"/>
          <w:vertAlign w:val="baseline"/>
        </w:rPr>
        <w:t>年度收入总计</w:t>
      </w:r>
      <w:r>
        <w:rPr>
          <w:rFonts w:hint="eastAsia" w:ascii="宋体" w:hAnsi="宋体" w:eastAsia="宋体" w:cs="宋体"/>
          <w:i w:val="0"/>
          <w:caps w:val="0"/>
          <w:color w:val="373737"/>
          <w:spacing w:val="0"/>
          <w:sz w:val="32"/>
          <w:szCs w:val="32"/>
          <w:shd w:val="clear" w:fill="FFFFFF"/>
          <w:vertAlign w:val="baseline"/>
          <w:lang w:val="en-US" w:eastAsia="zh-CN"/>
        </w:rPr>
        <w:t>649</w:t>
      </w:r>
      <w:r>
        <w:rPr>
          <w:rFonts w:hint="eastAsia" w:ascii="宋体" w:hAnsi="宋体" w:eastAsia="宋体" w:cs="宋体"/>
          <w:i w:val="0"/>
          <w:caps w:val="0"/>
          <w:color w:val="373737"/>
          <w:spacing w:val="0"/>
          <w:sz w:val="32"/>
          <w:szCs w:val="32"/>
          <w:shd w:val="clear" w:fill="FFFFFF"/>
          <w:vertAlign w:val="baseline"/>
        </w:rPr>
        <w:t>万元，支出总计</w:t>
      </w:r>
      <w:r>
        <w:rPr>
          <w:rFonts w:hint="eastAsia" w:ascii="宋体" w:hAnsi="宋体" w:eastAsia="宋体" w:cs="宋体"/>
          <w:i w:val="0"/>
          <w:caps w:val="0"/>
          <w:color w:val="373737"/>
          <w:spacing w:val="0"/>
          <w:sz w:val="32"/>
          <w:szCs w:val="32"/>
          <w:shd w:val="clear" w:fill="FFFFFF"/>
          <w:vertAlign w:val="baseline"/>
          <w:lang w:val="en-US" w:eastAsia="zh-CN"/>
        </w:rPr>
        <w:t>411</w:t>
      </w:r>
      <w:r>
        <w:rPr>
          <w:rFonts w:hint="eastAsia" w:ascii="宋体" w:hAnsi="宋体" w:eastAsia="宋体" w:cs="宋体"/>
          <w:i w:val="0"/>
          <w:caps w:val="0"/>
          <w:color w:val="373737"/>
          <w:spacing w:val="0"/>
          <w:sz w:val="32"/>
          <w:szCs w:val="32"/>
          <w:shd w:val="clear" w:fill="FFFFFF"/>
          <w:vertAlign w:val="baseline"/>
        </w:rPr>
        <w:t>万元，与</w:t>
      </w:r>
      <w:r>
        <w:rPr>
          <w:rFonts w:hint="eastAsia" w:ascii="宋体" w:hAnsi="宋体" w:eastAsia="宋体" w:cs="宋体"/>
          <w:i w:val="0"/>
          <w:caps w:val="0"/>
          <w:color w:val="373737"/>
          <w:spacing w:val="0"/>
          <w:sz w:val="32"/>
          <w:szCs w:val="32"/>
          <w:shd w:val="clear" w:fill="FFFFFF"/>
          <w:vertAlign w:val="baseline"/>
          <w:lang w:eastAsia="zh-CN"/>
        </w:rPr>
        <w:t>上年</w:t>
      </w:r>
      <w:r>
        <w:rPr>
          <w:rFonts w:hint="eastAsia" w:ascii="宋体" w:hAnsi="宋体" w:eastAsia="宋体" w:cs="宋体"/>
          <w:i w:val="0"/>
          <w:caps w:val="0"/>
          <w:color w:val="373737"/>
          <w:spacing w:val="0"/>
          <w:sz w:val="32"/>
          <w:szCs w:val="32"/>
          <w:shd w:val="clear" w:fill="FFFFFF"/>
          <w:vertAlign w:val="baseline"/>
        </w:rPr>
        <w:t>相比，收入总计增加</w:t>
      </w:r>
      <w:r>
        <w:rPr>
          <w:rFonts w:hint="eastAsia" w:ascii="宋体" w:hAnsi="宋体" w:eastAsia="宋体" w:cs="宋体"/>
          <w:i w:val="0"/>
          <w:caps w:val="0"/>
          <w:color w:val="373737"/>
          <w:spacing w:val="0"/>
          <w:sz w:val="32"/>
          <w:szCs w:val="32"/>
          <w:shd w:val="clear" w:fill="FFFFFF"/>
          <w:vertAlign w:val="baseline"/>
          <w:lang w:val="en-US" w:eastAsia="zh-CN"/>
        </w:rPr>
        <w:t>168</w:t>
      </w:r>
      <w:r>
        <w:rPr>
          <w:rFonts w:hint="eastAsia" w:ascii="宋体" w:hAnsi="宋体" w:eastAsia="宋体" w:cs="宋体"/>
          <w:i w:val="0"/>
          <w:caps w:val="0"/>
          <w:color w:val="373737"/>
          <w:spacing w:val="0"/>
          <w:sz w:val="32"/>
          <w:szCs w:val="32"/>
          <w:shd w:val="clear" w:fill="FFFFFF"/>
          <w:vertAlign w:val="baseline"/>
        </w:rPr>
        <w:t>万元，增长</w:t>
      </w:r>
      <w:r>
        <w:rPr>
          <w:rFonts w:hint="eastAsia" w:ascii="宋体" w:hAnsi="宋体" w:eastAsia="宋体" w:cs="宋体"/>
          <w:i w:val="0"/>
          <w:caps w:val="0"/>
          <w:color w:val="373737"/>
          <w:spacing w:val="0"/>
          <w:sz w:val="32"/>
          <w:szCs w:val="32"/>
          <w:shd w:val="clear" w:fill="FFFFFF"/>
          <w:vertAlign w:val="baseline"/>
          <w:lang w:val="en-US" w:eastAsia="zh-CN"/>
        </w:rPr>
        <w:t xml:space="preserve">34.9 </w:t>
      </w:r>
      <w:r>
        <w:rPr>
          <w:rFonts w:hint="eastAsia" w:ascii="宋体" w:hAnsi="宋体" w:eastAsia="宋体" w:cs="宋体"/>
          <w:i w:val="0"/>
          <w:caps w:val="0"/>
          <w:color w:val="373737"/>
          <w:spacing w:val="0"/>
          <w:sz w:val="32"/>
          <w:szCs w:val="32"/>
          <w:shd w:val="clear" w:fill="FFFFFF"/>
          <w:vertAlign w:val="baseline"/>
        </w:rPr>
        <w:t>%；支出总计增加</w:t>
      </w:r>
      <w:r>
        <w:rPr>
          <w:rFonts w:hint="eastAsia" w:ascii="宋体" w:hAnsi="宋体" w:eastAsia="宋体" w:cs="宋体"/>
          <w:i w:val="0"/>
          <w:caps w:val="0"/>
          <w:color w:val="373737"/>
          <w:spacing w:val="0"/>
          <w:sz w:val="32"/>
          <w:szCs w:val="32"/>
          <w:shd w:val="clear" w:fill="FFFFFF"/>
          <w:vertAlign w:val="baseline"/>
          <w:lang w:val="en-US" w:eastAsia="zh-CN"/>
        </w:rPr>
        <w:t>-165</w:t>
      </w:r>
      <w:r>
        <w:rPr>
          <w:rFonts w:hint="eastAsia" w:ascii="宋体" w:hAnsi="宋体" w:eastAsia="宋体" w:cs="宋体"/>
          <w:i w:val="0"/>
          <w:caps w:val="0"/>
          <w:color w:val="373737"/>
          <w:spacing w:val="0"/>
          <w:sz w:val="32"/>
          <w:szCs w:val="32"/>
          <w:shd w:val="clear" w:fill="FFFFFF"/>
          <w:vertAlign w:val="baseline"/>
        </w:rPr>
        <w:t>万元，增长</w:t>
      </w:r>
      <w:r>
        <w:rPr>
          <w:rFonts w:hint="eastAsia" w:ascii="宋体" w:hAnsi="宋体" w:eastAsia="宋体" w:cs="宋体"/>
          <w:i w:val="0"/>
          <w:caps w:val="0"/>
          <w:color w:val="373737"/>
          <w:spacing w:val="0"/>
          <w:sz w:val="32"/>
          <w:szCs w:val="32"/>
          <w:shd w:val="clear" w:fill="FFFFFF"/>
          <w:vertAlign w:val="baseline"/>
          <w:lang w:val="en-US" w:eastAsia="zh-CN"/>
        </w:rPr>
        <w:t>-28.6</w:t>
      </w:r>
      <w:r>
        <w:rPr>
          <w:rFonts w:hint="eastAsia" w:ascii="宋体" w:hAnsi="宋体" w:eastAsia="宋体" w:cs="宋体"/>
          <w:i w:val="0"/>
          <w:caps w:val="0"/>
          <w:color w:val="373737"/>
          <w:spacing w:val="0"/>
          <w:sz w:val="32"/>
          <w:szCs w:val="32"/>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二、 201</w:t>
      </w:r>
      <w:r>
        <w:rPr>
          <w:rStyle w:val="7"/>
          <w:rFonts w:hint="eastAsia" w:ascii="宋体" w:hAnsi="宋体" w:eastAsia="宋体" w:cs="宋体"/>
          <w:b/>
          <w:i w:val="0"/>
          <w:caps w:val="0"/>
          <w:color w:val="373737"/>
          <w:spacing w:val="0"/>
          <w:sz w:val="32"/>
          <w:szCs w:val="32"/>
          <w:shd w:val="clear" w:fill="FFFFFF"/>
          <w:vertAlign w:val="baseline"/>
          <w:lang w:val="en-US" w:eastAsia="zh-CN"/>
        </w:rPr>
        <w:t>9</w:t>
      </w:r>
      <w:r>
        <w:rPr>
          <w:rStyle w:val="7"/>
          <w:rFonts w:hint="eastAsia" w:ascii="宋体" w:hAnsi="宋体" w:eastAsia="宋体" w:cs="宋体"/>
          <w:b/>
          <w:i w:val="0"/>
          <w:caps w:val="0"/>
          <w:color w:val="373737"/>
          <w:spacing w:val="0"/>
          <w:sz w:val="32"/>
          <w:szCs w:val="32"/>
          <w:shd w:val="clear" w:fill="FFFFFF"/>
          <w:vertAlign w:val="baseline"/>
        </w:rPr>
        <w:t>年度收入决算情况说明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73737"/>
          <w:spacing w:val="0"/>
          <w:sz w:val="32"/>
          <w:szCs w:val="32"/>
          <w:shd w:val="clear" w:fill="FFFFFF"/>
          <w:vertAlign w:val="baseline"/>
        </w:rPr>
        <w:t>本年收入合计</w:t>
      </w:r>
      <w:r>
        <w:rPr>
          <w:rFonts w:hint="eastAsia" w:ascii="宋体" w:hAnsi="宋体" w:eastAsia="宋体" w:cs="宋体"/>
          <w:i w:val="0"/>
          <w:caps w:val="0"/>
          <w:color w:val="373737"/>
          <w:spacing w:val="0"/>
          <w:sz w:val="32"/>
          <w:szCs w:val="32"/>
          <w:shd w:val="clear" w:fill="FFFFFF"/>
          <w:vertAlign w:val="baseline"/>
          <w:lang w:val="en-US" w:eastAsia="zh-CN"/>
        </w:rPr>
        <w:t>649</w:t>
      </w:r>
      <w:r>
        <w:rPr>
          <w:rFonts w:hint="eastAsia" w:ascii="宋体" w:hAnsi="宋体" w:eastAsia="宋体" w:cs="宋体"/>
          <w:i w:val="0"/>
          <w:caps w:val="0"/>
          <w:color w:val="373737"/>
          <w:spacing w:val="0"/>
          <w:sz w:val="32"/>
          <w:szCs w:val="32"/>
          <w:shd w:val="clear" w:fill="FFFFFF"/>
          <w:vertAlign w:val="baseline"/>
        </w:rPr>
        <w:t>万元，其中：财政拨款收入</w:t>
      </w:r>
      <w:r>
        <w:rPr>
          <w:rFonts w:hint="eastAsia" w:ascii="宋体" w:hAnsi="宋体" w:eastAsia="宋体" w:cs="宋体"/>
          <w:i w:val="0"/>
          <w:caps w:val="0"/>
          <w:color w:val="373737"/>
          <w:spacing w:val="0"/>
          <w:sz w:val="32"/>
          <w:szCs w:val="32"/>
          <w:shd w:val="clear" w:fill="FFFFFF"/>
          <w:vertAlign w:val="baseline"/>
          <w:lang w:val="en-US" w:eastAsia="zh-CN"/>
        </w:rPr>
        <w:t>541</w:t>
      </w:r>
      <w:r>
        <w:rPr>
          <w:rFonts w:hint="eastAsia" w:ascii="宋体" w:hAnsi="宋体" w:eastAsia="宋体" w:cs="宋体"/>
          <w:i w:val="0"/>
          <w:caps w:val="0"/>
          <w:color w:val="373737"/>
          <w:spacing w:val="0"/>
          <w:sz w:val="32"/>
          <w:szCs w:val="32"/>
          <w:shd w:val="clear" w:fill="FFFFFF"/>
          <w:vertAlign w:val="baseline"/>
        </w:rPr>
        <w:t>万元，占</w:t>
      </w:r>
      <w:r>
        <w:rPr>
          <w:rFonts w:hint="eastAsia" w:ascii="宋体" w:hAnsi="宋体" w:eastAsia="宋体" w:cs="宋体"/>
          <w:i w:val="0"/>
          <w:caps w:val="0"/>
          <w:color w:val="373737"/>
          <w:spacing w:val="0"/>
          <w:sz w:val="32"/>
          <w:szCs w:val="32"/>
          <w:shd w:val="clear" w:fill="FFFFFF"/>
          <w:vertAlign w:val="baseline"/>
          <w:lang w:val="en-US" w:eastAsia="zh-CN"/>
        </w:rPr>
        <w:t>83.3</w:t>
      </w:r>
      <w:r>
        <w:rPr>
          <w:rFonts w:hint="eastAsia" w:ascii="宋体" w:hAnsi="宋体" w:eastAsia="宋体" w:cs="宋体"/>
          <w:i w:val="0"/>
          <w:caps w:val="0"/>
          <w:color w:val="373737"/>
          <w:spacing w:val="0"/>
          <w:sz w:val="32"/>
          <w:szCs w:val="32"/>
          <w:shd w:val="clear" w:fill="FFFFFF"/>
          <w:vertAlign w:val="baseline"/>
        </w:rPr>
        <w:t>%；其他收入</w:t>
      </w:r>
      <w:r>
        <w:rPr>
          <w:rFonts w:hint="eastAsia" w:ascii="宋体" w:hAnsi="宋体" w:eastAsia="宋体" w:cs="宋体"/>
          <w:i w:val="0"/>
          <w:caps w:val="0"/>
          <w:color w:val="373737"/>
          <w:spacing w:val="0"/>
          <w:sz w:val="32"/>
          <w:szCs w:val="32"/>
          <w:shd w:val="clear" w:fill="FFFFFF"/>
          <w:vertAlign w:val="baseline"/>
          <w:lang w:val="en-US" w:eastAsia="zh-CN"/>
        </w:rPr>
        <w:t>108</w:t>
      </w:r>
      <w:r>
        <w:rPr>
          <w:rFonts w:hint="eastAsia" w:ascii="宋体" w:hAnsi="宋体" w:eastAsia="宋体" w:cs="宋体"/>
          <w:i w:val="0"/>
          <w:caps w:val="0"/>
          <w:color w:val="373737"/>
          <w:spacing w:val="0"/>
          <w:sz w:val="32"/>
          <w:szCs w:val="32"/>
          <w:shd w:val="clear" w:fill="FFFFFF"/>
          <w:vertAlign w:val="baseline"/>
        </w:rPr>
        <w:t>万元，占</w:t>
      </w:r>
      <w:r>
        <w:rPr>
          <w:rFonts w:hint="eastAsia" w:ascii="宋体" w:hAnsi="宋体" w:eastAsia="宋体" w:cs="宋体"/>
          <w:i w:val="0"/>
          <w:caps w:val="0"/>
          <w:color w:val="373737"/>
          <w:spacing w:val="0"/>
          <w:sz w:val="32"/>
          <w:szCs w:val="32"/>
          <w:shd w:val="clear" w:fill="FFFFFF"/>
          <w:vertAlign w:val="baseline"/>
          <w:lang w:val="en-US" w:eastAsia="zh-CN"/>
        </w:rPr>
        <w:t>16.7</w:t>
      </w:r>
      <w:r>
        <w:rPr>
          <w:rFonts w:hint="eastAsia" w:ascii="宋体" w:hAnsi="宋体" w:eastAsia="宋体" w:cs="宋体"/>
          <w:i w:val="0"/>
          <w:caps w:val="0"/>
          <w:color w:val="373737"/>
          <w:spacing w:val="0"/>
          <w:sz w:val="32"/>
          <w:szCs w:val="32"/>
          <w:shd w:val="clear" w:fill="FFFFFF"/>
          <w:vertAlign w:val="baseline"/>
        </w:rPr>
        <w:t>%。</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三、201</w:t>
      </w:r>
      <w:r>
        <w:rPr>
          <w:rStyle w:val="7"/>
          <w:rFonts w:hint="eastAsia" w:ascii="宋体" w:hAnsi="宋体" w:eastAsia="宋体" w:cs="宋体"/>
          <w:b/>
          <w:i w:val="0"/>
          <w:caps w:val="0"/>
          <w:color w:val="373737"/>
          <w:spacing w:val="0"/>
          <w:sz w:val="32"/>
          <w:szCs w:val="32"/>
          <w:shd w:val="clear" w:fill="FFFFFF"/>
          <w:vertAlign w:val="baseline"/>
          <w:lang w:val="en-US" w:eastAsia="zh-CN"/>
        </w:rPr>
        <w:t>9</w:t>
      </w:r>
      <w:r>
        <w:rPr>
          <w:rStyle w:val="7"/>
          <w:rFonts w:hint="eastAsia" w:ascii="宋体" w:hAnsi="宋体" w:eastAsia="宋体" w:cs="宋体"/>
          <w:b/>
          <w:i w:val="0"/>
          <w:caps w:val="0"/>
          <w:color w:val="373737"/>
          <w:spacing w:val="0"/>
          <w:sz w:val="32"/>
          <w:szCs w:val="32"/>
          <w:shd w:val="clear" w:fill="FFFFFF"/>
          <w:vertAlign w:val="baseline"/>
        </w:rPr>
        <w:t>年度支出决算情况说明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73737"/>
          <w:spacing w:val="0"/>
          <w:sz w:val="32"/>
          <w:szCs w:val="32"/>
          <w:shd w:val="clear" w:fill="FFFFFF"/>
          <w:vertAlign w:val="baseline"/>
        </w:rPr>
        <w:t>本年支出合计</w:t>
      </w:r>
      <w:r>
        <w:rPr>
          <w:rFonts w:hint="eastAsia" w:ascii="宋体" w:hAnsi="宋体" w:eastAsia="宋体" w:cs="宋体"/>
          <w:i w:val="0"/>
          <w:caps w:val="0"/>
          <w:color w:val="373737"/>
          <w:spacing w:val="0"/>
          <w:sz w:val="32"/>
          <w:szCs w:val="32"/>
          <w:shd w:val="clear" w:fill="FFFFFF"/>
          <w:vertAlign w:val="baseline"/>
          <w:lang w:val="en-US" w:eastAsia="zh-CN"/>
        </w:rPr>
        <w:t>411</w:t>
      </w:r>
      <w:r>
        <w:rPr>
          <w:rFonts w:hint="eastAsia" w:ascii="宋体" w:hAnsi="宋体" w:eastAsia="宋体" w:cs="宋体"/>
          <w:i w:val="0"/>
          <w:caps w:val="0"/>
          <w:color w:val="373737"/>
          <w:spacing w:val="0"/>
          <w:sz w:val="32"/>
          <w:szCs w:val="32"/>
          <w:shd w:val="clear" w:fill="FFFFFF"/>
          <w:vertAlign w:val="baseline"/>
        </w:rPr>
        <w:t>万元，其中：基本支出</w:t>
      </w:r>
      <w:r>
        <w:rPr>
          <w:rFonts w:hint="eastAsia" w:ascii="宋体" w:hAnsi="宋体" w:eastAsia="宋体" w:cs="宋体"/>
          <w:i w:val="0"/>
          <w:caps w:val="0"/>
          <w:color w:val="373737"/>
          <w:spacing w:val="0"/>
          <w:sz w:val="32"/>
          <w:szCs w:val="32"/>
          <w:shd w:val="clear" w:fill="FFFFFF"/>
          <w:vertAlign w:val="baseline"/>
          <w:lang w:val="en-US" w:eastAsia="zh-CN"/>
        </w:rPr>
        <w:t xml:space="preserve"> 379</w:t>
      </w:r>
      <w:r>
        <w:rPr>
          <w:rFonts w:hint="eastAsia" w:ascii="宋体" w:hAnsi="宋体" w:eastAsia="宋体" w:cs="宋体"/>
          <w:i w:val="0"/>
          <w:caps w:val="0"/>
          <w:color w:val="373737"/>
          <w:spacing w:val="0"/>
          <w:sz w:val="32"/>
          <w:szCs w:val="32"/>
          <w:shd w:val="clear" w:fill="FFFFFF"/>
          <w:vertAlign w:val="baseline"/>
        </w:rPr>
        <w:t>万元，占</w:t>
      </w:r>
      <w:r>
        <w:rPr>
          <w:rFonts w:hint="eastAsia" w:ascii="宋体" w:hAnsi="宋体" w:eastAsia="宋体" w:cs="宋体"/>
          <w:i w:val="0"/>
          <w:caps w:val="0"/>
          <w:color w:val="373737"/>
          <w:spacing w:val="0"/>
          <w:sz w:val="32"/>
          <w:szCs w:val="32"/>
          <w:shd w:val="clear" w:fill="FFFFFF"/>
          <w:vertAlign w:val="baseline"/>
          <w:lang w:val="en-US" w:eastAsia="zh-CN"/>
        </w:rPr>
        <w:t>92.2</w:t>
      </w:r>
      <w:r>
        <w:rPr>
          <w:rFonts w:hint="eastAsia" w:ascii="宋体" w:hAnsi="宋体" w:eastAsia="宋体" w:cs="宋体"/>
          <w:i w:val="0"/>
          <w:caps w:val="0"/>
          <w:color w:val="373737"/>
          <w:spacing w:val="0"/>
          <w:sz w:val="32"/>
          <w:szCs w:val="32"/>
          <w:shd w:val="clear" w:fill="FFFFFF"/>
          <w:vertAlign w:val="baseline"/>
        </w:rPr>
        <w:t>%；项目支出</w:t>
      </w:r>
      <w:r>
        <w:rPr>
          <w:rFonts w:hint="eastAsia" w:ascii="宋体" w:hAnsi="宋体" w:eastAsia="宋体" w:cs="宋体"/>
          <w:i w:val="0"/>
          <w:caps w:val="0"/>
          <w:color w:val="373737"/>
          <w:spacing w:val="0"/>
          <w:sz w:val="32"/>
          <w:szCs w:val="32"/>
          <w:shd w:val="clear" w:fill="FFFFFF"/>
          <w:vertAlign w:val="baseline"/>
          <w:lang w:val="en-US" w:eastAsia="zh-CN"/>
        </w:rPr>
        <w:t>32</w:t>
      </w:r>
      <w:r>
        <w:rPr>
          <w:rFonts w:hint="eastAsia" w:ascii="宋体" w:hAnsi="宋体" w:eastAsia="宋体" w:cs="宋体"/>
          <w:i w:val="0"/>
          <w:caps w:val="0"/>
          <w:color w:val="373737"/>
          <w:spacing w:val="0"/>
          <w:sz w:val="32"/>
          <w:szCs w:val="32"/>
          <w:shd w:val="clear" w:fill="FFFFFF"/>
          <w:vertAlign w:val="baseline"/>
        </w:rPr>
        <w:t>万元，占</w:t>
      </w:r>
      <w:r>
        <w:rPr>
          <w:rFonts w:hint="eastAsia" w:ascii="宋体" w:hAnsi="宋体" w:eastAsia="宋体" w:cs="宋体"/>
          <w:i w:val="0"/>
          <w:caps w:val="0"/>
          <w:color w:val="373737"/>
          <w:spacing w:val="0"/>
          <w:sz w:val="32"/>
          <w:szCs w:val="32"/>
          <w:shd w:val="clear" w:fill="FFFFFF"/>
          <w:vertAlign w:val="baseline"/>
          <w:lang w:val="en-US" w:eastAsia="zh-CN"/>
        </w:rPr>
        <w:t>0.08</w:t>
      </w:r>
      <w:r>
        <w:rPr>
          <w:rFonts w:hint="eastAsia" w:ascii="宋体" w:hAnsi="宋体" w:eastAsia="宋体" w:cs="宋体"/>
          <w:i w:val="0"/>
          <w:caps w:val="0"/>
          <w:color w:val="373737"/>
          <w:spacing w:val="0"/>
          <w:sz w:val="32"/>
          <w:szCs w:val="32"/>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四、201</w:t>
      </w:r>
      <w:r>
        <w:rPr>
          <w:rStyle w:val="7"/>
          <w:rFonts w:hint="eastAsia" w:ascii="宋体" w:hAnsi="宋体" w:eastAsia="宋体" w:cs="宋体"/>
          <w:b/>
          <w:i w:val="0"/>
          <w:caps w:val="0"/>
          <w:color w:val="373737"/>
          <w:spacing w:val="0"/>
          <w:sz w:val="32"/>
          <w:szCs w:val="32"/>
          <w:shd w:val="clear" w:fill="FFFFFF"/>
          <w:vertAlign w:val="baseline"/>
          <w:lang w:val="en-US" w:eastAsia="zh-CN"/>
        </w:rPr>
        <w:t>9</w:t>
      </w:r>
      <w:r>
        <w:rPr>
          <w:rStyle w:val="7"/>
          <w:rFonts w:hint="eastAsia" w:ascii="宋体" w:hAnsi="宋体" w:eastAsia="宋体" w:cs="宋体"/>
          <w:b/>
          <w:i w:val="0"/>
          <w:caps w:val="0"/>
          <w:color w:val="373737"/>
          <w:spacing w:val="0"/>
          <w:sz w:val="32"/>
          <w:szCs w:val="32"/>
          <w:shd w:val="clear" w:fill="FFFFFF"/>
          <w:vertAlign w:val="baseline"/>
        </w:rPr>
        <w:t>年度财政拨款收入支出决算总体情况说明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73737"/>
          <w:spacing w:val="0"/>
          <w:sz w:val="32"/>
          <w:szCs w:val="32"/>
          <w:shd w:val="clear" w:fill="FFFFFF"/>
          <w:vertAlign w:val="baseline"/>
        </w:rPr>
        <w:t>201</w:t>
      </w:r>
      <w:r>
        <w:rPr>
          <w:rFonts w:hint="eastAsia" w:ascii="宋体" w:hAnsi="宋体" w:eastAsia="宋体" w:cs="宋体"/>
          <w:i w:val="0"/>
          <w:caps w:val="0"/>
          <w:color w:val="373737"/>
          <w:spacing w:val="0"/>
          <w:sz w:val="32"/>
          <w:szCs w:val="32"/>
          <w:shd w:val="clear" w:fill="FFFFFF"/>
          <w:vertAlign w:val="baseline"/>
          <w:lang w:val="en-US" w:eastAsia="zh-CN"/>
        </w:rPr>
        <w:t>9</w:t>
      </w:r>
      <w:r>
        <w:rPr>
          <w:rFonts w:hint="eastAsia" w:ascii="宋体" w:hAnsi="宋体" w:eastAsia="宋体" w:cs="宋体"/>
          <w:i w:val="0"/>
          <w:caps w:val="0"/>
          <w:color w:val="373737"/>
          <w:spacing w:val="0"/>
          <w:sz w:val="32"/>
          <w:szCs w:val="32"/>
          <w:shd w:val="clear" w:fill="FFFFFF"/>
          <w:vertAlign w:val="baseline"/>
        </w:rPr>
        <w:t>年度财政拨款收入</w:t>
      </w:r>
      <w:r>
        <w:rPr>
          <w:rFonts w:hint="eastAsia" w:ascii="宋体" w:hAnsi="宋体" w:eastAsia="宋体" w:cs="宋体"/>
          <w:i w:val="0"/>
          <w:caps w:val="0"/>
          <w:color w:val="373737"/>
          <w:spacing w:val="0"/>
          <w:sz w:val="32"/>
          <w:szCs w:val="32"/>
          <w:shd w:val="clear" w:fill="FFFFFF"/>
          <w:vertAlign w:val="baseline"/>
          <w:lang w:val="en-US" w:eastAsia="zh-CN"/>
        </w:rPr>
        <w:t>541</w:t>
      </w:r>
      <w:r>
        <w:rPr>
          <w:rFonts w:hint="eastAsia" w:ascii="宋体" w:hAnsi="宋体" w:eastAsia="宋体" w:cs="宋体"/>
          <w:i w:val="0"/>
          <w:caps w:val="0"/>
          <w:color w:val="373737"/>
          <w:spacing w:val="0"/>
          <w:sz w:val="32"/>
          <w:szCs w:val="32"/>
          <w:shd w:val="clear" w:fill="FFFFFF"/>
          <w:vertAlign w:val="baseline"/>
        </w:rPr>
        <w:t>万元，与</w:t>
      </w:r>
      <w:r>
        <w:rPr>
          <w:rFonts w:hint="eastAsia" w:ascii="宋体" w:hAnsi="宋体" w:eastAsia="宋体" w:cs="宋体"/>
          <w:i w:val="0"/>
          <w:caps w:val="0"/>
          <w:color w:val="373737"/>
          <w:spacing w:val="0"/>
          <w:sz w:val="32"/>
          <w:szCs w:val="32"/>
          <w:shd w:val="clear" w:fill="FFFFFF"/>
          <w:vertAlign w:val="baseline"/>
          <w:lang w:eastAsia="zh-CN"/>
        </w:rPr>
        <w:t>上</w:t>
      </w:r>
      <w:r>
        <w:rPr>
          <w:rFonts w:hint="eastAsia" w:ascii="宋体" w:hAnsi="宋体" w:eastAsia="宋体" w:cs="宋体"/>
          <w:i w:val="0"/>
          <w:caps w:val="0"/>
          <w:color w:val="373737"/>
          <w:spacing w:val="0"/>
          <w:sz w:val="32"/>
          <w:szCs w:val="32"/>
          <w:shd w:val="clear" w:fill="FFFFFF"/>
          <w:vertAlign w:val="baseline"/>
        </w:rPr>
        <w:t>年相比，增加</w:t>
      </w:r>
      <w:r>
        <w:rPr>
          <w:rFonts w:hint="eastAsia" w:ascii="宋体" w:hAnsi="宋体" w:eastAsia="宋体" w:cs="宋体"/>
          <w:i w:val="0"/>
          <w:caps w:val="0"/>
          <w:color w:val="373737"/>
          <w:spacing w:val="0"/>
          <w:sz w:val="32"/>
          <w:szCs w:val="32"/>
          <w:shd w:val="clear" w:fill="FFFFFF"/>
          <w:vertAlign w:val="baseline"/>
          <w:lang w:val="en-US" w:eastAsia="zh-CN"/>
        </w:rPr>
        <w:t>187</w:t>
      </w:r>
      <w:r>
        <w:rPr>
          <w:rFonts w:hint="eastAsia" w:ascii="宋体" w:hAnsi="宋体" w:eastAsia="宋体" w:cs="宋体"/>
          <w:i w:val="0"/>
          <w:caps w:val="0"/>
          <w:color w:val="373737"/>
          <w:spacing w:val="0"/>
          <w:sz w:val="32"/>
          <w:szCs w:val="32"/>
          <w:shd w:val="clear" w:fill="FFFFFF"/>
          <w:vertAlign w:val="baseline"/>
        </w:rPr>
        <w:t>万元，增长</w:t>
      </w:r>
      <w:r>
        <w:rPr>
          <w:rFonts w:hint="eastAsia" w:ascii="宋体" w:hAnsi="宋体" w:eastAsia="宋体" w:cs="宋体"/>
          <w:i w:val="0"/>
          <w:caps w:val="0"/>
          <w:color w:val="373737"/>
          <w:spacing w:val="0"/>
          <w:sz w:val="32"/>
          <w:szCs w:val="32"/>
          <w:shd w:val="clear" w:fill="FFFFFF"/>
          <w:vertAlign w:val="baseline"/>
          <w:lang w:val="en-US" w:eastAsia="zh-CN"/>
        </w:rPr>
        <w:t>53.8</w:t>
      </w:r>
      <w:r>
        <w:rPr>
          <w:rFonts w:hint="eastAsia" w:ascii="宋体" w:hAnsi="宋体" w:eastAsia="宋体" w:cs="宋体"/>
          <w:i w:val="0"/>
          <w:caps w:val="0"/>
          <w:color w:val="373737"/>
          <w:spacing w:val="0"/>
          <w:sz w:val="32"/>
          <w:szCs w:val="32"/>
          <w:shd w:val="clear" w:fill="FFFFFF"/>
          <w:vertAlign w:val="baseline"/>
        </w:rPr>
        <w:t>%；201</w:t>
      </w:r>
      <w:r>
        <w:rPr>
          <w:rFonts w:hint="eastAsia" w:ascii="宋体" w:hAnsi="宋体" w:eastAsia="宋体" w:cs="宋体"/>
          <w:i w:val="0"/>
          <w:caps w:val="0"/>
          <w:color w:val="373737"/>
          <w:spacing w:val="0"/>
          <w:sz w:val="32"/>
          <w:szCs w:val="32"/>
          <w:shd w:val="clear" w:fill="FFFFFF"/>
          <w:vertAlign w:val="baseline"/>
          <w:lang w:val="en-US" w:eastAsia="zh-CN"/>
        </w:rPr>
        <w:t>9</w:t>
      </w:r>
      <w:r>
        <w:rPr>
          <w:rFonts w:hint="eastAsia" w:ascii="宋体" w:hAnsi="宋体" w:eastAsia="宋体" w:cs="宋体"/>
          <w:i w:val="0"/>
          <w:caps w:val="0"/>
          <w:color w:val="373737"/>
          <w:spacing w:val="0"/>
          <w:sz w:val="32"/>
          <w:szCs w:val="32"/>
          <w:shd w:val="clear" w:fill="FFFFFF"/>
          <w:vertAlign w:val="baseline"/>
        </w:rPr>
        <w:t>年度财政拨款支出</w:t>
      </w:r>
      <w:r>
        <w:rPr>
          <w:rFonts w:hint="eastAsia" w:ascii="宋体" w:hAnsi="宋体" w:eastAsia="宋体" w:cs="宋体"/>
          <w:i w:val="0"/>
          <w:caps w:val="0"/>
          <w:color w:val="373737"/>
          <w:spacing w:val="0"/>
          <w:sz w:val="32"/>
          <w:szCs w:val="32"/>
          <w:shd w:val="clear" w:fill="FFFFFF"/>
          <w:vertAlign w:val="baseline"/>
          <w:lang w:val="en-US" w:eastAsia="zh-CN"/>
        </w:rPr>
        <w:t>411</w:t>
      </w:r>
      <w:r>
        <w:rPr>
          <w:rFonts w:hint="eastAsia" w:ascii="宋体" w:hAnsi="宋体" w:eastAsia="宋体" w:cs="宋体"/>
          <w:i w:val="0"/>
          <w:caps w:val="0"/>
          <w:color w:val="373737"/>
          <w:spacing w:val="0"/>
          <w:sz w:val="32"/>
          <w:szCs w:val="32"/>
          <w:shd w:val="clear" w:fill="FFFFFF"/>
          <w:vertAlign w:val="baseline"/>
        </w:rPr>
        <w:t>万元，与</w:t>
      </w:r>
      <w:r>
        <w:rPr>
          <w:rFonts w:hint="eastAsia" w:ascii="宋体" w:hAnsi="宋体" w:eastAsia="宋体" w:cs="宋体"/>
          <w:i w:val="0"/>
          <w:caps w:val="0"/>
          <w:color w:val="373737"/>
          <w:spacing w:val="0"/>
          <w:sz w:val="32"/>
          <w:szCs w:val="32"/>
          <w:shd w:val="clear" w:fill="FFFFFF"/>
          <w:vertAlign w:val="baseline"/>
          <w:lang w:eastAsia="zh-CN"/>
        </w:rPr>
        <w:t>上</w:t>
      </w:r>
      <w:r>
        <w:rPr>
          <w:rFonts w:hint="eastAsia" w:ascii="宋体" w:hAnsi="宋体" w:eastAsia="宋体" w:cs="宋体"/>
          <w:i w:val="0"/>
          <w:caps w:val="0"/>
          <w:color w:val="373737"/>
          <w:spacing w:val="0"/>
          <w:sz w:val="32"/>
          <w:szCs w:val="32"/>
          <w:shd w:val="clear" w:fill="FFFFFF"/>
          <w:vertAlign w:val="baseline"/>
        </w:rPr>
        <w:t>年相比，增加</w:t>
      </w:r>
      <w:r>
        <w:rPr>
          <w:rFonts w:hint="eastAsia" w:ascii="宋体" w:hAnsi="宋体" w:eastAsia="宋体" w:cs="宋体"/>
          <w:i w:val="0"/>
          <w:caps w:val="0"/>
          <w:color w:val="373737"/>
          <w:spacing w:val="0"/>
          <w:sz w:val="32"/>
          <w:szCs w:val="32"/>
          <w:shd w:val="clear" w:fill="FFFFFF"/>
          <w:vertAlign w:val="baseline"/>
          <w:lang w:val="en-US" w:eastAsia="zh-CN"/>
        </w:rPr>
        <w:t>11</w:t>
      </w:r>
      <w:r>
        <w:rPr>
          <w:rFonts w:hint="eastAsia" w:ascii="宋体" w:hAnsi="宋体" w:eastAsia="宋体" w:cs="宋体"/>
          <w:i w:val="0"/>
          <w:caps w:val="0"/>
          <w:color w:val="373737"/>
          <w:spacing w:val="0"/>
          <w:sz w:val="32"/>
          <w:szCs w:val="32"/>
          <w:shd w:val="clear" w:fill="FFFFFF"/>
          <w:vertAlign w:val="baseline"/>
        </w:rPr>
        <w:t>万元，增长</w:t>
      </w:r>
      <w:r>
        <w:rPr>
          <w:rFonts w:hint="eastAsia" w:ascii="宋体" w:hAnsi="宋体" w:eastAsia="宋体" w:cs="宋体"/>
          <w:i w:val="0"/>
          <w:caps w:val="0"/>
          <w:color w:val="373737"/>
          <w:spacing w:val="0"/>
          <w:sz w:val="32"/>
          <w:szCs w:val="32"/>
          <w:shd w:val="clear" w:fill="FFFFFF"/>
          <w:vertAlign w:val="baseline"/>
          <w:lang w:val="en-US" w:eastAsia="zh-CN"/>
        </w:rPr>
        <w:t>0.028</w:t>
      </w:r>
      <w:r>
        <w:rPr>
          <w:rFonts w:hint="eastAsia" w:ascii="宋体" w:hAnsi="宋体" w:eastAsia="宋体" w:cs="宋体"/>
          <w:i w:val="0"/>
          <w:caps w:val="0"/>
          <w:color w:val="373737"/>
          <w:spacing w:val="0"/>
          <w:sz w:val="32"/>
          <w:szCs w:val="32"/>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五、201</w:t>
      </w:r>
      <w:r>
        <w:rPr>
          <w:rStyle w:val="7"/>
          <w:rFonts w:hint="eastAsia" w:ascii="宋体" w:hAnsi="宋体" w:eastAsia="宋体" w:cs="宋体"/>
          <w:b/>
          <w:i w:val="0"/>
          <w:caps w:val="0"/>
          <w:color w:val="373737"/>
          <w:spacing w:val="0"/>
          <w:sz w:val="32"/>
          <w:szCs w:val="32"/>
          <w:shd w:val="clear" w:fill="FFFFFF"/>
          <w:vertAlign w:val="baseline"/>
          <w:lang w:val="en-US" w:eastAsia="zh-CN"/>
        </w:rPr>
        <w:t>9</w:t>
      </w:r>
      <w:r>
        <w:rPr>
          <w:rStyle w:val="7"/>
          <w:rFonts w:hint="eastAsia" w:ascii="宋体" w:hAnsi="宋体" w:eastAsia="宋体" w:cs="宋体"/>
          <w:b/>
          <w:i w:val="0"/>
          <w:caps w:val="0"/>
          <w:color w:val="373737"/>
          <w:spacing w:val="0"/>
          <w:sz w:val="32"/>
          <w:szCs w:val="32"/>
          <w:shd w:val="clear" w:fill="FFFFFF"/>
          <w:vertAlign w:val="baseline"/>
        </w:rPr>
        <w:t>年度一般公共预算财政拨款支出决算情况说明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（一）财政拨款支出决算总体情况。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73737"/>
          <w:spacing w:val="0"/>
          <w:sz w:val="32"/>
          <w:szCs w:val="32"/>
          <w:shd w:val="clear" w:fill="FFFFFF"/>
          <w:vertAlign w:val="baseline"/>
          <w:lang w:val="en-US" w:eastAsia="zh-CN"/>
        </w:rPr>
        <w:t>2019</w:t>
      </w:r>
      <w:r>
        <w:rPr>
          <w:rFonts w:hint="eastAsia" w:ascii="宋体" w:hAnsi="宋体" w:eastAsia="宋体" w:cs="宋体"/>
          <w:i w:val="0"/>
          <w:caps w:val="0"/>
          <w:color w:val="373737"/>
          <w:spacing w:val="0"/>
          <w:sz w:val="32"/>
          <w:szCs w:val="32"/>
          <w:shd w:val="clear" w:fill="FFFFFF"/>
          <w:vertAlign w:val="baseline"/>
        </w:rPr>
        <w:t>年度财政拨款支出</w:t>
      </w:r>
      <w:r>
        <w:rPr>
          <w:rFonts w:hint="eastAsia" w:ascii="宋体" w:hAnsi="宋体" w:eastAsia="宋体" w:cs="宋体"/>
          <w:i w:val="0"/>
          <w:caps w:val="0"/>
          <w:color w:val="373737"/>
          <w:spacing w:val="0"/>
          <w:sz w:val="32"/>
          <w:szCs w:val="32"/>
          <w:shd w:val="clear" w:fill="FFFFFF"/>
          <w:vertAlign w:val="baseline"/>
          <w:lang w:val="en-US" w:eastAsia="zh-CN"/>
        </w:rPr>
        <w:t>411</w:t>
      </w:r>
      <w:r>
        <w:rPr>
          <w:rFonts w:hint="eastAsia" w:ascii="宋体" w:hAnsi="宋体" w:eastAsia="宋体" w:cs="宋体"/>
          <w:i w:val="0"/>
          <w:caps w:val="0"/>
          <w:color w:val="373737"/>
          <w:spacing w:val="0"/>
          <w:sz w:val="32"/>
          <w:szCs w:val="32"/>
          <w:shd w:val="clear" w:fill="FFFFFF"/>
          <w:vertAlign w:val="baseline"/>
        </w:rPr>
        <w:t>万元，占本年支出合计的</w:t>
      </w:r>
      <w:r>
        <w:rPr>
          <w:rFonts w:hint="eastAsia" w:ascii="宋体" w:hAnsi="宋体" w:eastAsia="宋体" w:cs="宋体"/>
          <w:i w:val="0"/>
          <w:caps w:val="0"/>
          <w:color w:val="373737"/>
          <w:spacing w:val="0"/>
          <w:sz w:val="32"/>
          <w:szCs w:val="32"/>
          <w:shd w:val="clear" w:fill="FFFFFF"/>
          <w:vertAlign w:val="baseline"/>
          <w:lang w:val="en-US" w:eastAsia="zh-CN"/>
        </w:rPr>
        <w:t>100</w:t>
      </w:r>
      <w:r>
        <w:rPr>
          <w:rFonts w:hint="eastAsia" w:ascii="宋体" w:hAnsi="宋体" w:eastAsia="宋体" w:cs="宋体"/>
          <w:i w:val="0"/>
          <w:caps w:val="0"/>
          <w:color w:val="373737"/>
          <w:spacing w:val="0"/>
          <w:sz w:val="32"/>
          <w:szCs w:val="32"/>
          <w:shd w:val="clear" w:fill="FFFFFF"/>
          <w:vertAlign w:val="baseline"/>
        </w:rPr>
        <w:t>%。与</w:t>
      </w:r>
      <w:r>
        <w:rPr>
          <w:rFonts w:hint="eastAsia" w:ascii="宋体" w:hAnsi="宋体" w:eastAsia="宋体" w:cs="宋体"/>
          <w:i w:val="0"/>
          <w:caps w:val="0"/>
          <w:color w:val="373737"/>
          <w:spacing w:val="0"/>
          <w:sz w:val="32"/>
          <w:szCs w:val="32"/>
          <w:shd w:val="clear" w:fill="FFFFFF"/>
          <w:vertAlign w:val="baseline"/>
          <w:lang w:eastAsia="zh-CN"/>
        </w:rPr>
        <w:t>上</w:t>
      </w:r>
      <w:r>
        <w:rPr>
          <w:rFonts w:hint="eastAsia" w:ascii="宋体" w:hAnsi="宋体" w:eastAsia="宋体" w:cs="宋体"/>
          <w:i w:val="0"/>
          <w:caps w:val="0"/>
          <w:color w:val="373737"/>
          <w:spacing w:val="0"/>
          <w:sz w:val="32"/>
          <w:szCs w:val="32"/>
          <w:shd w:val="clear" w:fill="FFFFFF"/>
          <w:vertAlign w:val="baseline"/>
        </w:rPr>
        <w:t>年相比，财政拨款支出增加</w:t>
      </w:r>
      <w:r>
        <w:rPr>
          <w:rFonts w:hint="eastAsia" w:ascii="宋体" w:hAnsi="宋体" w:eastAsia="宋体" w:cs="宋体"/>
          <w:i w:val="0"/>
          <w:caps w:val="0"/>
          <w:color w:val="373737"/>
          <w:spacing w:val="0"/>
          <w:sz w:val="32"/>
          <w:szCs w:val="32"/>
          <w:shd w:val="clear" w:fill="FFFFFF"/>
          <w:vertAlign w:val="baseline"/>
          <w:lang w:val="en-US" w:eastAsia="zh-CN"/>
        </w:rPr>
        <w:t>11</w:t>
      </w:r>
      <w:r>
        <w:rPr>
          <w:rFonts w:hint="eastAsia" w:ascii="宋体" w:hAnsi="宋体" w:eastAsia="宋体" w:cs="宋体"/>
          <w:i w:val="0"/>
          <w:caps w:val="0"/>
          <w:color w:val="373737"/>
          <w:spacing w:val="0"/>
          <w:sz w:val="32"/>
          <w:szCs w:val="32"/>
          <w:shd w:val="clear" w:fill="FFFFFF"/>
          <w:vertAlign w:val="baseline"/>
        </w:rPr>
        <w:t>万元，增长</w:t>
      </w:r>
      <w:r>
        <w:rPr>
          <w:rFonts w:hint="eastAsia" w:ascii="宋体" w:hAnsi="宋体" w:eastAsia="宋体" w:cs="宋体"/>
          <w:i w:val="0"/>
          <w:caps w:val="0"/>
          <w:color w:val="373737"/>
          <w:spacing w:val="0"/>
          <w:sz w:val="32"/>
          <w:szCs w:val="32"/>
          <w:shd w:val="clear" w:fill="FFFFFF"/>
          <w:vertAlign w:val="baseline"/>
          <w:lang w:val="en-US" w:eastAsia="zh-CN"/>
        </w:rPr>
        <w:t>0.028</w:t>
      </w:r>
      <w:r>
        <w:rPr>
          <w:rFonts w:hint="eastAsia" w:ascii="宋体" w:hAnsi="宋体" w:eastAsia="宋体" w:cs="宋体"/>
          <w:i w:val="0"/>
          <w:caps w:val="0"/>
          <w:color w:val="373737"/>
          <w:spacing w:val="0"/>
          <w:sz w:val="32"/>
          <w:szCs w:val="32"/>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（二）财政拨款支出决算结构情况。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宋体" w:hAnsi="宋体" w:eastAsia="宋体" w:cs="宋体"/>
          <w:i w:val="0"/>
          <w:caps w:val="0"/>
          <w:color w:val="333333"/>
          <w:spacing w:val="0"/>
          <w:sz w:val="32"/>
          <w:szCs w:val="32"/>
          <w:lang w:eastAsia="zh-CN"/>
        </w:rPr>
      </w:pPr>
      <w:r>
        <w:rPr>
          <w:rFonts w:hint="eastAsia" w:ascii="宋体" w:hAnsi="宋体" w:eastAsia="宋体" w:cs="宋体"/>
          <w:i w:val="0"/>
          <w:caps w:val="0"/>
          <w:color w:val="373737"/>
          <w:spacing w:val="0"/>
          <w:sz w:val="32"/>
          <w:szCs w:val="32"/>
          <w:shd w:val="clear" w:fill="FFFFFF"/>
          <w:vertAlign w:val="baseline"/>
          <w:lang w:val="en-US" w:eastAsia="zh-CN"/>
        </w:rPr>
        <w:t>2019</w:t>
      </w:r>
      <w:r>
        <w:rPr>
          <w:rFonts w:hint="eastAsia" w:ascii="宋体" w:hAnsi="宋体" w:eastAsia="宋体" w:cs="宋体"/>
          <w:i w:val="0"/>
          <w:caps w:val="0"/>
          <w:color w:val="373737"/>
          <w:spacing w:val="0"/>
          <w:sz w:val="32"/>
          <w:szCs w:val="32"/>
          <w:shd w:val="clear" w:fill="FFFFFF"/>
          <w:vertAlign w:val="baseline"/>
        </w:rPr>
        <w:t>年度财政拨款支出</w:t>
      </w:r>
      <w:r>
        <w:rPr>
          <w:rFonts w:hint="eastAsia" w:ascii="宋体" w:hAnsi="宋体" w:eastAsia="宋体" w:cs="宋体"/>
          <w:i w:val="0"/>
          <w:caps w:val="0"/>
          <w:color w:val="373737"/>
          <w:spacing w:val="0"/>
          <w:sz w:val="32"/>
          <w:szCs w:val="32"/>
          <w:shd w:val="clear" w:fill="FFFFFF"/>
          <w:vertAlign w:val="baseline"/>
          <w:lang w:val="en-US" w:eastAsia="zh-CN"/>
        </w:rPr>
        <w:t>411</w:t>
      </w:r>
      <w:r>
        <w:rPr>
          <w:rFonts w:hint="eastAsia" w:ascii="宋体" w:hAnsi="宋体" w:eastAsia="宋体" w:cs="宋体"/>
          <w:i w:val="0"/>
          <w:caps w:val="0"/>
          <w:color w:val="373737"/>
          <w:spacing w:val="0"/>
          <w:sz w:val="32"/>
          <w:szCs w:val="32"/>
          <w:shd w:val="clear" w:fill="FFFFFF"/>
          <w:vertAlign w:val="baseline"/>
        </w:rPr>
        <w:t>万元，主要用于以下方面：</w:t>
      </w:r>
      <w:r>
        <w:rPr>
          <w:rStyle w:val="7"/>
          <w:rFonts w:hint="eastAsia" w:ascii="宋体" w:hAnsi="宋体" w:eastAsia="宋体" w:cs="宋体"/>
          <w:b/>
          <w:i w:val="0"/>
          <w:caps w:val="0"/>
          <w:color w:val="373737"/>
          <w:spacing w:val="0"/>
          <w:sz w:val="32"/>
          <w:szCs w:val="32"/>
          <w:shd w:val="clear" w:fill="FFFFFF"/>
          <w:vertAlign w:val="baseline"/>
        </w:rPr>
        <w:t>社会保障和就业（类）</w:t>
      </w:r>
      <w:r>
        <w:rPr>
          <w:rFonts w:hint="eastAsia" w:ascii="宋体" w:hAnsi="宋体" w:eastAsia="宋体" w:cs="宋体"/>
          <w:i w:val="0"/>
          <w:caps w:val="0"/>
          <w:color w:val="373737"/>
          <w:spacing w:val="0"/>
          <w:sz w:val="32"/>
          <w:szCs w:val="32"/>
          <w:shd w:val="clear" w:fill="FFFFFF"/>
          <w:vertAlign w:val="baseline"/>
        </w:rPr>
        <w:t>支出</w:t>
      </w:r>
      <w:r>
        <w:rPr>
          <w:rFonts w:hint="eastAsia" w:ascii="宋体" w:hAnsi="宋体" w:eastAsia="宋体" w:cs="宋体"/>
          <w:i w:val="0"/>
          <w:caps w:val="0"/>
          <w:color w:val="373737"/>
          <w:spacing w:val="0"/>
          <w:sz w:val="32"/>
          <w:szCs w:val="32"/>
          <w:shd w:val="clear" w:fill="FFFFFF"/>
          <w:vertAlign w:val="baseline"/>
          <w:lang w:val="en-US" w:eastAsia="zh-CN"/>
        </w:rPr>
        <w:t>52.2</w:t>
      </w:r>
      <w:r>
        <w:rPr>
          <w:rFonts w:hint="eastAsia" w:ascii="宋体" w:hAnsi="宋体" w:eastAsia="宋体" w:cs="宋体"/>
          <w:i w:val="0"/>
          <w:caps w:val="0"/>
          <w:color w:val="373737"/>
          <w:spacing w:val="0"/>
          <w:sz w:val="32"/>
          <w:szCs w:val="32"/>
          <w:shd w:val="clear" w:fill="FFFFFF"/>
          <w:vertAlign w:val="baseline"/>
        </w:rPr>
        <w:t>万元，占</w:t>
      </w:r>
      <w:r>
        <w:rPr>
          <w:rFonts w:hint="eastAsia" w:ascii="宋体" w:hAnsi="宋体" w:eastAsia="宋体" w:cs="宋体"/>
          <w:i w:val="0"/>
          <w:caps w:val="0"/>
          <w:color w:val="373737"/>
          <w:spacing w:val="0"/>
          <w:sz w:val="32"/>
          <w:szCs w:val="32"/>
          <w:shd w:val="clear" w:fill="FFFFFF"/>
          <w:vertAlign w:val="baseline"/>
          <w:lang w:val="en-US" w:eastAsia="zh-CN"/>
        </w:rPr>
        <w:t>12.7</w:t>
      </w:r>
      <w:r>
        <w:rPr>
          <w:rFonts w:hint="eastAsia" w:ascii="宋体" w:hAnsi="宋体" w:eastAsia="宋体" w:cs="宋体"/>
          <w:i w:val="0"/>
          <w:caps w:val="0"/>
          <w:color w:val="373737"/>
          <w:spacing w:val="0"/>
          <w:sz w:val="32"/>
          <w:szCs w:val="32"/>
          <w:shd w:val="clear" w:fill="FFFFFF"/>
          <w:vertAlign w:val="baseline"/>
        </w:rPr>
        <w:t>%；</w:t>
      </w:r>
      <w:r>
        <w:rPr>
          <w:rStyle w:val="7"/>
          <w:rFonts w:hint="eastAsia" w:ascii="宋体" w:hAnsi="宋体" w:eastAsia="宋体" w:cs="宋体"/>
          <w:b/>
          <w:i w:val="0"/>
          <w:caps w:val="0"/>
          <w:color w:val="373737"/>
          <w:spacing w:val="0"/>
          <w:sz w:val="32"/>
          <w:szCs w:val="32"/>
          <w:shd w:val="clear" w:fill="FFFFFF"/>
          <w:vertAlign w:val="baseline"/>
        </w:rPr>
        <w:t>医疗卫生与计划生育（类）</w:t>
      </w:r>
      <w:r>
        <w:rPr>
          <w:rFonts w:hint="eastAsia" w:ascii="宋体" w:hAnsi="宋体" w:eastAsia="宋体" w:cs="宋体"/>
          <w:i w:val="0"/>
          <w:caps w:val="0"/>
          <w:color w:val="373737"/>
          <w:spacing w:val="0"/>
          <w:sz w:val="32"/>
          <w:szCs w:val="32"/>
          <w:shd w:val="clear" w:fill="FFFFFF"/>
          <w:vertAlign w:val="baseline"/>
        </w:rPr>
        <w:t>支出</w:t>
      </w:r>
      <w:r>
        <w:rPr>
          <w:rFonts w:hint="eastAsia" w:ascii="宋体" w:hAnsi="宋体" w:eastAsia="宋体" w:cs="宋体"/>
          <w:i w:val="0"/>
          <w:caps w:val="0"/>
          <w:color w:val="373737"/>
          <w:spacing w:val="0"/>
          <w:sz w:val="32"/>
          <w:szCs w:val="32"/>
          <w:shd w:val="clear" w:fill="FFFFFF"/>
          <w:vertAlign w:val="baseline"/>
          <w:lang w:val="en-US" w:eastAsia="zh-CN"/>
        </w:rPr>
        <w:t>339.7</w:t>
      </w:r>
      <w:r>
        <w:rPr>
          <w:rFonts w:hint="eastAsia" w:ascii="宋体" w:hAnsi="宋体" w:eastAsia="宋体" w:cs="宋体"/>
          <w:i w:val="0"/>
          <w:caps w:val="0"/>
          <w:color w:val="373737"/>
          <w:spacing w:val="0"/>
          <w:sz w:val="32"/>
          <w:szCs w:val="32"/>
          <w:shd w:val="clear" w:fill="FFFFFF"/>
          <w:vertAlign w:val="baseline"/>
        </w:rPr>
        <w:t>万元，占</w:t>
      </w:r>
      <w:r>
        <w:rPr>
          <w:rFonts w:hint="eastAsia" w:ascii="宋体" w:hAnsi="宋体" w:eastAsia="宋体" w:cs="宋体"/>
          <w:i w:val="0"/>
          <w:caps w:val="0"/>
          <w:color w:val="373737"/>
          <w:spacing w:val="0"/>
          <w:sz w:val="32"/>
          <w:szCs w:val="32"/>
          <w:shd w:val="clear" w:fill="FFFFFF"/>
          <w:vertAlign w:val="baseline"/>
          <w:lang w:val="en-US" w:eastAsia="zh-CN"/>
        </w:rPr>
        <w:t>82.65</w:t>
      </w:r>
      <w:r>
        <w:rPr>
          <w:rFonts w:hint="eastAsia" w:ascii="宋体" w:hAnsi="宋体" w:eastAsia="宋体" w:cs="宋体"/>
          <w:i w:val="0"/>
          <w:caps w:val="0"/>
          <w:color w:val="373737"/>
          <w:spacing w:val="0"/>
          <w:sz w:val="32"/>
          <w:szCs w:val="32"/>
          <w:shd w:val="clear" w:fill="FFFFFF"/>
          <w:vertAlign w:val="baseline"/>
        </w:rPr>
        <w:t>%；</w:t>
      </w:r>
      <w:r>
        <w:rPr>
          <w:rStyle w:val="7"/>
          <w:rFonts w:hint="eastAsia" w:ascii="宋体" w:hAnsi="宋体" w:eastAsia="宋体" w:cs="宋体"/>
          <w:b/>
          <w:i w:val="0"/>
          <w:caps w:val="0"/>
          <w:color w:val="373737"/>
          <w:spacing w:val="0"/>
          <w:sz w:val="32"/>
          <w:szCs w:val="32"/>
          <w:shd w:val="clear" w:fill="FFFFFF"/>
          <w:vertAlign w:val="baseline"/>
        </w:rPr>
        <w:t>农林水（类）</w:t>
      </w:r>
      <w:r>
        <w:rPr>
          <w:rFonts w:hint="eastAsia" w:ascii="宋体" w:hAnsi="宋体" w:eastAsia="宋体" w:cs="宋体"/>
          <w:i w:val="0"/>
          <w:caps w:val="0"/>
          <w:color w:val="373737"/>
          <w:spacing w:val="0"/>
          <w:sz w:val="32"/>
          <w:szCs w:val="32"/>
          <w:shd w:val="clear" w:fill="FFFFFF"/>
          <w:vertAlign w:val="baseline"/>
        </w:rPr>
        <w:t>支出</w:t>
      </w:r>
      <w:r>
        <w:rPr>
          <w:rFonts w:hint="eastAsia" w:ascii="宋体" w:hAnsi="宋体" w:eastAsia="宋体" w:cs="宋体"/>
          <w:i w:val="0"/>
          <w:caps w:val="0"/>
          <w:color w:val="373737"/>
          <w:spacing w:val="0"/>
          <w:sz w:val="32"/>
          <w:szCs w:val="32"/>
          <w:shd w:val="clear" w:fill="FFFFFF"/>
          <w:vertAlign w:val="baseline"/>
          <w:lang w:val="en-US" w:eastAsia="zh-CN"/>
        </w:rPr>
        <w:t>3</w:t>
      </w:r>
      <w:r>
        <w:rPr>
          <w:rFonts w:hint="eastAsia" w:ascii="宋体" w:hAnsi="宋体" w:eastAsia="宋体" w:cs="宋体"/>
          <w:i w:val="0"/>
          <w:caps w:val="0"/>
          <w:color w:val="373737"/>
          <w:spacing w:val="0"/>
          <w:sz w:val="32"/>
          <w:szCs w:val="32"/>
          <w:shd w:val="clear" w:fill="FFFFFF"/>
          <w:vertAlign w:val="baseline"/>
        </w:rPr>
        <w:t>万元，占</w:t>
      </w:r>
      <w:r>
        <w:rPr>
          <w:rFonts w:hint="eastAsia" w:ascii="宋体" w:hAnsi="宋体" w:eastAsia="宋体" w:cs="宋体"/>
          <w:i w:val="0"/>
          <w:caps w:val="0"/>
          <w:color w:val="373737"/>
          <w:spacing w:val="0"/>
          <w:sz w:val="32"/>
          <w:szCs w:val="32"/>
          <w:shd w:val="clear" w:fill="FFFFFF"/>
          <w:vertAlign w:val="baseline"/>
          <w:lang w:val="en-US" w:eastAsia="zh-CN"/>
        </w:rPr>
        <w:t>0.73</w:t>
      </w:r>
      <w:r>
        <w:rPr>
          <w:rFonts w:hint="eastAsia" w:ascii="宋体" w:hAnsi="宋体" w:eastAsia="宋体" w:cs="宋体"/>
          <w:i w:val="0"/>
          <w:caps w:val="0"/>
          <w:color w:val="373737"/>
          <w:spacing w:val="0"/>
          <w:sz w:val="32"/>
          <w:szCs w:val="32"/>
          <w:shd w:val="clear" w:fill="FFFFFF"/>
          <w:vertAlign w:val="baseline"/>
        </w:rPr>
        <w:t>%；</w:t>
      </w:r>
      <w:r>
        <w:rPr>
          <w:rStyle w:val="7"/>
          <w:rFonts w:hint="eastAsia" w:ascii="宋体" w:hAnsi="宋体" w:eastAsia="宋体" w:cs="宋体"/>
          <w:b/>
          <w:i w:val="0"/>
          <w:caps w:val="0"/>
          <w:color w:val="373737"/>
          <w:spacing w:val="0"/>
          <w:sz w:val="32"/>
          <w:szCs w:val="32"/>
          <w:shd w:val="clear" w:fill="FFFFFF"/>
          <w:vertAlign w:val="baseline"/>
        </w:rPr>
        <w:t>住房保障（类）</w:t>
      </w:r>
      <w:r>
        <w:rPr>
          <w:rFonts w:hint="eastAsia" w:ascii="宋体" w:hAnsi="宋体" w:eastAsia="宋体" w:cs="宋体"/>
          <w:i w:val="0"/>
          <w:caps w:val="0"/>
          <w:color w:val="373737"/>
          <w:spacing w:val="0"/>
          <w:sz w:val="32"/>
          <w:szCs w:val="32"/>
          <w:shd w:val="clear" w:fill="FFFFFF"/>
          <w:vertAlign w:val="baseline"/>
        </w:rPr>
        <w:t>支出</w:t>
      </w:r>
      <w:r>
        <w:rPr>
          <w:rFonts w:hint="eastAsia" w:ascii="宋体" w:hAnsi="宋体" w:eastAsia="宋体" w:cs="宋体"/>
          <w:i w:val="0"/>
          <w:caps w:val="0"/>
          <w:color w:val="373737"/>
          <w:spacing w:val="0"/>
          <w:sz w:val="32"/>
          <w:szCs w:val="32"/>
          <w:shd w:val="clear" w:fill="FFFFFF"/>
          <w:vertAlign w:val="baseline"/>
          <w:lang w:val="en-US" w:eastAsia="zh-CN"/>
        </w:rPr>
        <w:t>13.1</w:t>
      </w:r>
      <w:r>
        <w:rPr>
          <w:rFonts w:hint="eastAsia" w:ascii="宋体" w:hAnsi="宋体" w:eastAsia="宋体" w:cs="宋体"/>
          <w:i w:val="0"/>
          <w:caps w:val="0"/>
          <w:color w:val="373737"/>
          <w:spacing w:val="0"/>
          <w:sz w:val="32"/>
          <w:szCs w:val="32"/>
          <w:shd w:val="clear" w:fill="FFFFFF"/>
          <w:vertAlign w:val="baseline"/>
        </w:rPr>
        <w:t>万元，占</w:t>
      </w:r>
      <w:r>
        <w:rPr>
          <w:rFonts w:hint="eastAsia" w:ascii="宋体" w:hAnsi="宋体" w:eastAsia="宋体" w:cs="宋体"/>
          <w:i w:val="0"/>
          <w:caps w:val="0"/>
          <w:color w:val="373737"/>
          <w:spacing w:val="0"/>
          <w:sz w:val="32"/>
          <w:szCs w:val="32"/>
          <w:shd w:val="clear" w:fill="FFFFFF"/>
          <w:vertAlign w:val="baseline"/>
          <w:lang w:val="en-US" w:eastAsia="zh-CN"/>
        </w:rPr>
        <w:t>3.19</w:t>
      </w:r>
      <w:r>
        <w:rPr>
          <w:rFonts w:hint="eastAsia" w:ascii="宋体" w:hAnsi="宋体" w:eastAsia="宋体" w:cs="宋体"/>
          <w:i w:val="0"/>
          <w:caps w:val="0"/>
          <w:color w:val="373737"/>
          <w:spacing w:val="0"/>
          <w:sz w:val="32"/>
          <w:szCs w:val="32"/>
          <w:shd w:val="clear" w:fill="FFFFFF"/>
          <w:vertAlign w:val="baseline"/>
        </w:rPr>
        <w:t>%</w:t>
      </w:r>
      <w:r>
        <w:rPr>
          <w:rFonts w:hint="eastAsia" w:ascii="宋体" w:hAnsi="宋体" w:eastAsia="宋体" w:cs="宋体"/>
          <w:i w:val="0"/>
          <w:caps w:val="0"/>
          <w:color w:val="373737"/>
          <w:spacing w:val="0"/>
          <w:sz w:val="32"/>
          <w:szCs w:val="32"/>
          <w:shd w:val="clear" w:fill="FFFFFF"/>
          <w:vertAlign w:val="baseline"/>
          <w:lang w:val="en-US" w:eastAsia="zh-CN"/>
        </w:rPr>
        <w:t>;</w:t>
      </w:r>
      <w:r>
        <w:rPr>
          <w:rFonts w:hint="eastAsia" w:ascii="宋体" w:hAnsi="宋体" w:eastAsia="宋体" w:cs="宋体"/>
          <w:b/>
          <w:bCs/>
          <w:i w:val="0"/>
          <w:caps w:val="0"/>
          <w:color w:val="373737"/>
          <w:spacing w:val="0"/>
          <w:sz w:val="32"/>
          <w:szCs w:val="32"/>
          <w:shd w:val="clear" w:fill="FFFFFF"/>
          <w:vertAlign w:val="baseline"/>
          <w:lang w:val="en-US" w:eastAsia="zh-CN"/>
        </w:rPr>
        <w:t>灾害防治应急管理（类）</w:t>
      </w:r>
      <w:r>
        <w:rPr>
          <w:rFonts w:hint="eastAsia" w:ascii="宋体" w:hAnsi="宋体" w:eastAsia="宋体" w:cs="宋体"/>
          <w:b w:val="0"/>
          <w:bCs w:val="0"/>
          <w:i w:val="0"/>
          <w:caps w:val="0"/>
          <w:color w:val="373737"/>
          <w:spacing w:val="0"/>
          <w:sz w:val="32"/>
          <w:szCs w:val="32"/>
          <w:shd w:val="clear" w:fill="FFFFFF"/>
          <w:vertAlign w:val="baseline"/>
          <w:lang w:val="en-US" w:eastAsia="zh-CN"/>
        </w:rPr>
        <w:t>支出3万元，占0.73%</w:t>
      </w:r>
      <w:r>
        <w:rPr>
          <w:rFonts w:hint="eastAsia" w:ascii="宋体" w:hAnsi="宋体" w:eastAsia="宋体" w:cs="宋体"/>
          <w:i w:val="0"/>
          <w:caps w:val="0"/>
          <w:color w:val="373737"/>
          <w:spacing w:val="0"/>
          <w:sz w:val="32"/>
          <w:szCs w:val="32"/>
          <w:shd w:val="clear" w:fill="FFFFFF"/>
          <w:vertAlign w:val="baseline"/>
        </w:rPr>
        <w:t>。</w:t>
      </w:r>
      <w:r>
        <w:rPr>
          <w:rFonts w:hint="eastAsia" w:ascii="宋体" w:hAnsi="宋体" w:eastAsia="宋体" w:cs="宋体"/>
          <w:i w:val="0"/>
          <w:caps w:val="0"/>
          <w:color w:val="373737"/>
          <w:spacing w:val="0"/>
          <w:sz w:val="32"/>
          <w:szCs w:val="32"/>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宋体" w:hAnsi="宋体" w:eastAsia="宋体" w:cs="宋体"/>
          <w:i w:val="0"/>
          <w:caps w:val="0"/>
          <w:color w:val="333333"/>
          <w:spacing w:val="0"/>
          <w:sz w:val="32"/>
          <w:szCs w:val="32"/>
          <w:lang w:eastAsia="zh-CN"/>
        </w:rPr>
      </w:pPr>
      <w:r>
        <w:rPr>
          <w:rStyle w:val="7"/>
          <w:rFonts w:hint="eastAsia" w:ascii="宋体" w:hAnsi="宋体" w:eastAsia="宋体" w:cs="宋体"/>
          <w:b/>
          <w:i w:val="0"/>
          <w:caps w:val="0"/>
          <w:color w:val="373737"/>
          <w:spacing w:val="0"/>
          <w:sz w:val="32"/>
          <w:szCs w:val="32"/>
          <w:shd w:val="clear" w:fill="FFFFFF"/>
          <w:vertAlign w:val="baseline"/>
        </w:rPr>
        <w:t>（三）财政拨款支出决算具体情况。</w:t>
      </w:r>
      <w:r>
        <w:rPr>
          <w:rStyle w:val="7"/>
          <w:rFonts w:hint="eastAsia" w:ascii="宋体" w:hAnsi="宋体" w:eastAsia="宋体" w:cs="宋体"/>
          <w:b/>
          <w:i w:val="0"/>
          <w:caps w:val="0"/>
          <w:color w:val="373737"/>
          <w:spacing w:val="0"/>
          <w:sz w:val="32"/>
          <w:szCs w:val="32"/>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宋体" w:hAnsi="宋体" w:eastAsia="宋体" w:cs="宋体"/>
          <w:i w:val="0"/>
          <w:caps w:val="0"/>
          <w:color w:val="373737"/>
          <w:spacing w:val="0"/>
          <w:sz w:val="32"/>
          <w:szCs w:val="32"/>
          <w:shd w:val="clear" w:fill="FFFFFF"/>
          <w:vertAlign w:val="baseline"/>
        </w:rPr>
      </w:pPr>
      <w:r>
        <w:rPr>
          <w:rFonts w:hint="eastAsia" w:ascii="宋体" w:hAnsi="宋体" w:eastAsia="宋体" w:cs="宋体"/>
          <w:i w:val="0"/>
          <w:caps w:val="0"/>
          <w:color w:val="373737"/>
          <w:spacing w:val="0"/>
          <w:sz w:val="32"/>
          <w:szCs w:val="32"/>
          <w:shd w:val="clear" w:fill="FFFFFF"/>
          <w:vertAlign w:val="baseline"/>
        </w:rPr>
        <w:t>201</w:t>
      </w:r>
      <w:r>
        <w:rPr>
          <w:rFonts w:hint="eastAsia" w:ascii="宋体" w:hAnsi="宋体" w:eastAsia="宋体" w:cs="宋体"/>
          <w:i w:val="0"/>
          <w:caps w:val="0"/>
          <w:color w:val="373737"/>
          <w:spacing w:val="0"/>
          <w:sz w:val="32"/>
          <w:szCs w:val="32"/>
          <w:shd w:val="clear" w:fill="FFFFFF"/>
          <w:vertAlign w:val="baseline"/>
          <w:lang w:val="en-US" w:eastAsia="zh-CN"/>
        </w:rPr>
        <w:t>9</w:t>
      </w:r>
      <w:r>
        <w:rPr>
          <w:rFonts w:hint="eastAsia" w:ascii="宋体" w:hAnsi="宋体" w:eastAsia="宋体" w:cs="宋体"/>
          <w:i w:val="0"/>
          <w:caps w:val="0"/>
          <w:color w:val="373737"/>
          <w:spacing w:val="0"/>
          <w:sz w:val="32"/>
          <w:szCs w:val="32"/>
          <w:shd w:val="clear" w:fill="FFFFFF"/>
          <w:vertAlign w:val="baseline"/>
        </w:rPr>
        <w:t>年度财政拨款支出年初预算为</w:t>
      </w:r>
      <w:r>
        <w:rPr>
          <w:rFonts w:hint="eastAsia" w:ascii="宋体" w:hAnsi="宋体" w:eastAsia="宋体" w:cs="宋体"/>
          <w:i w:val="0"/>
          <w:caps w:val="0"/>
          <w:color w:val="373737"/>
          <w:spacing w:val="0"/>
          <w:sz w:val="32"/>
          <w:szCs w:val="32"/>
          <w:shd w:val="clear" w:fill="FFFFFF"/>
          <w:vertAlign w:val="baseline"/>
          <w:lang w:val="en-US" w:eastAsia="zh-CN"/>
        </w:rPr>
        <w:t>261.22</w:t>
      </w:r>
      <w:r>
        <w:rPr>
          <w:rFonts w:hint="eastAsia" w:ascii="宋体" w:hAnsi="宋体" w:eastAsia="宋体" w:cs="宋体"/>
          <w:i w:val="0"/>
          <w:caps w:val="0"/>
          <w:color w:val="373737"/>
          <w:spacing w:val="0"/>
          <w:sz w:val="32"/>
          <w:szCs w:val="32"/>
          <w:shd w:val="clear" w:fill="FFFFFF"/>
          <w:vertAlign w:val="baseline"/>
        </w:rPr>
        <w:t>万元，支出决算为</w:t>
      </w:r>
      <w:r>
        <w:rPr>
          <w:rFonts w:hint="eastAsia" w:ascii="宋体" w:hAnsi="宋体" w:eastAsia="宋体" w:cs="宋体"/>
          <w:i w:val="0"/>
          <w:caps w:val="0"/>
          <w:color w:val="373737"/>
          <w:spacing w:val="0"/>
          <w:sz w:val="32"/>
          <w:szCs w:val="32"/>
          <w:shd w:val="clear" w:fill="FFFFFF"/>
          <w:vertAlign w:val="baseline"/>
          <w:lang w:val="en-US" w:eastAsia="zh-CN"/>
        </w:rPr>
        <w:t>411</w:t>
      </w:r>
      <w:r>
        <w:rPr>
          <w:rFonts w:hint="eastAsia" w:ascii="宋体" w:hAnsi="宋体" w:eastAsia="宋体" w:cs="宋体"/>
          <w:i w:val="0"/>
          <w:caps w:val="0"/>
          <w:color w:val="373737"/>
          <w:spacing w:val="0"/>
          <w:sz w:val="32"/>
          <w:szCs w:val="32"/>
          <w:shd w:val="clear" w:fill="FFFFFF"/>
          <w:vertAlign w:val="baseline"/>
        </w:rPr>
        <w:t>万元，完成年初预算的</w:t>
      </w:r>
      <w:r>
        <w:rPr>
          <w:rFonts w:hint="eastAsia" w:ascii="宋体" w:hAnsi="宋体" w:eastAsia="宋体" w:cs="宋体"/>
          <w:i w:val="0"/>
          <w:caps w:val="0"/>
          <w:color w:val="373737"/>
          <w:spacing w:val="0"/>
          <w:sz w:val="32"/>
          <w:szCs w:val="32"/>
          <w:shd w:val="clear" w:fill="FFFFFF"/>
          <w:vertAlign w:val="baseline"/>
          <w:lang w:val="en-US" w:eastAsia="zh-CN"/>
        </w:rPr>
        <w:t>157.34</w:t>
      </w:r>
      <w:r>
        <w:rPr>
          <w:rFonts w:hint="eastAsia" w:ascii="宋体" w:hAnsi="宋体" w:eastAsia="宋体" w:cs="宋体"/>
          <w:i w:val="0"/>
          <w:caps w:val="0"/>
          <w:color w:val="373737"/>
          <w:spacing w:val="0"/>
          <w:sz w:val="32"/>
          <w:szCs w:val="32"/>
          <w:shd w:val="clear" w:fill="FFFFFF"/>
          <w:vertAlign w:val="baseline"/>
        </w:rPr>
        <w:t>%。决算数大于预算数的主要原因：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1. 社会保障和就业（类）行政事业单位离退休（款）未归口管理的行政单位离退休（项）。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73737"/>
          <w:spacing w:val="0"/>
          <w:sz w:val="32"/>
          <w:szCs w:val="32"/>
          <w:shd w:val="clear" w:fill="FFFFFF"/>
          <w:vertAlign w:val="baseline"/>
        </w:rPr>
        <w:t>年初预算为</w:t>
      </w:r>
      <w:r>
        <w:rPr>
          <w:rFonts w:hint="eastAsia" w:cs="宋体"/>
          <w:sz w:val="32"/>
          <w:szCs w:val="32"/>
          <w:lang w:val="en-US" w:eastAsia="zh-CN"/>
        </w:rPr>
        <w:t>27.40</w:t>
      </w:r>
      <w:r>
        <w:rPr>
          <w:rFonts w:hint="eastAsia" w:ascii="宋体" w:hAnsi="宋体" w:eastAsia="宋体" w:cs="宋体"/>
          <w:i w:val="0"/>
          <w:caps w:val="0"/>
          <w:color w:val="373737"/>
          <w:spacing w:val="0"/>
          <w:sz w:val="32"/>
          <w:szCs w:val="32"/>
          <w:shd w:val="clear" w:fill="FFFFFF"/>
          <w:vertAlign w:val="baseline"/>
        </w:rPr>
        <w:t>万元，支出决算为</w:t>
      </w:r>
      <w:r>
        <w:rPr>
          <w:rFonts w:hint="eastAsia" w:ascii="宋体" w:hAnsi="宋体" w:eastAsia="宋体" w:cs="宋体"/>
          <w:i w:val="0"/>
          <w:caps w:val="0"/>
          <w:color w:val="373737"/>
          <w:spacing w:val="0"/>
          <w:sz w:val="32"/>
          <w:szCs w:val="32"/>
          <w:shd w:val="clear" w:fill="FFFFFF"/>
          <w:vertAlign w:val="baseline"/>
          <w:lang w:val="en-US" w:eastAsia="zh-CN"/>
        </w:rPr>
        <w:t>52.2</w:t>
      </w:r>
      <w:r>
        <w:rPr>
          <w:rFonts w:hint="eastAsia" w:ascii="宋体" w:hAnsi="宋体" w:eastAsia="宋体" w:cs="宋体"/>
          <w:i w:val="0"/>
          <w:caps w:val="0"/>
          <w:color w:val="373737"/>
          <w:spacing w:val="0"/>
          <w:sz w:val="32"/>
          <w:szCs w:val="32"/>
          <w:shd w:val="clear" w:fill="FFFFFF"/>
          <w:vertAlign w:val="baseline"/>
        </w:rPr>
        <w:t>万元，完成年初预算的</w:t>
      </w:r>
      <w:r>
        <w:rPr>
          <w:rFonts w:hint="eastAsia" w:ascii="宋体" w:hAnsi="宋体" w:eastAsia="宋体" w:cs="宋体"/>
          <w:i w:val="0"/>
          <w:caps w:val="0"/>
          <w:color w:val="373737"/>
          <w:spacing w:val="0"/>
          <w:sz w:val="32"/>
          <w:szCs w:val="32"/>
          <w:shd w:val="clear" w:fill="FFFFFF"/>
          <w:vertAlign w:val="baseline"/>
          <w:lang w:val="en-US" w:eastAsia="zh-CN"/>
        </w:rPr>
        <w:t>190.51</w:t>
      </w:r>
      <w:r>
        <w:rPr>
          <w:rFonts w:hint="eastAsia" w:ascii="宋体" w:hAnsi="宋体" w:eastAsia="宋体" w:cs="宋体"/>
          <w:i w:val="0"/>
          <w:caps w:val="0"/>
          <w:color w:val="373737"/>
          <w:spacing w:val="0"/>
          <w:sz w:val="32"/>
          <w:szCs w:val="32"/>
          <w:shd w:val="clear" w:fill="FFFFFF"/>
          <w:vertAlign w:val="baseline"/>
        </w:rPr>
        <w:t>%。决算数大于预算数的主要原因是</w:t>
      </w:r>
      <w:r>
        <w:rPr>
          <w:rFonts w:hint="eastAsia" w:ascii="宋体" w:hAnsi="宋体" w:eastAsia="宋体" w:cs="宋体"/>
          <w:i w:val="0"/>
          <w:caps w:val="0"/>
          <w:color w:val="373737"/>
          <w:spacing w:val="0"/>
          <w:sz w:val="32"/>
          <w:szCs w:val="32"/>
          <w:shd w:val="clear" w:fill="FFFFFF"/>
          <w:vertAlign w:val="baseline"/>
          <w:lang w:val="en-US" w:eastAsia="zh-CN"/>
        </w:rPr>
        <w:t xml:space="preserve">退休人员增加及工资上调因素 </w:t>
      </w:r>
      <w:r>
        <w:rPr>
          <w:rFonts w:hint="eastAsia" w:ascii="宋体" w:hAnsi="宋体" w:eastAsia="宋体" w:cs="宋体"/>
          <w:i w:val="0"/>
          <w:caps w:val="0"/>
          <w:color w:val="373737"/>
          <w:spacing w:val="0"/>
          <w:sz w:val="32"/>
          <w:szCs w:val="32"/>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2. 医疗卫生和计划生育（类）医疗保障（款）行政单位医疗（项）。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73737"/>
          <w:spacing w:val="0"/>
          <w:sz w:val="32"/>
          <w:szCs w:val="32"/>
          <w:shd w:val="clear" w:fill="FFFFFF"/>
          <w:vertAlign w:val="baseline"/>
        </w:rPr>
        <w:t>年初预算为</w:t>
      </w:r>
      <w:r>
        <w:rPr>
          <w:rFonts w:hint="eastAsia" w:cs="宋体"/>
          <w:sz w:val="32"/>
          <w:szCs w:val="32"/>
          <w:lang w:val="en-US" w:eastAsia="zh-CN"/>
        </w:rPr>
        <w:t>220.46</w:t>
      </w:r>
      <w:r>
        <w:rPr>
          <w:rFonts w:hint="eastAsia" w:ascii="宋体" w:hAnsi="宋体" w:eastAsia="宋体" w:cs="宋体"/>
          <w:i w:val="0"/>
          <w:caps w:val="0"/>
          <w:color w:val="373737"/>
          <w:spacing w:val="0"/>
          <w:sz w:val="32"/>
          <w:szCs w:val="32"/>
          <w:shd w:val="clear" w:fill="FFFFFF"/>
          <w:vertAlign w:val="baseline"/>
        </w:rPr>
        <w:t>万元，支出决算为</w:t>
      </w:r>
      <w:r>
        <w:rPr>
          <w:rFonts w:hint="eastAsia" w:ascii="宋体" w:hAnsi="宋体" w:eastAsia="宋体" w:cs="宋体"/>
          <w:i w:val="0"/>
          <w:caps w:val="0"/>
          <w:color w:val="373737"/>
          <w:spacing w:val="0"/>
          <w:sz w:val="32"/>
          <w:szCs w:val="32"/>
          <w:shd w:val="clear" w:fill="FFFFFF"/>
          <w:vertAlign w:val="baseline"/>
          <w:lang w:val="en-US" w:eastAsia="zh-CN"/>
        </w:rPr>
        <w:t>339.7</w:t>
      </w:r>
      <w:r>
        <w:rPr>
          <w:rFonts w:hint="eastAsia" w:ascii="宋体" w:hAnsi="宋体" w:eastAsia="宋体" w:cs="宋体"/>
          <w:i w:val="0"/>
          <w:caps w:val="0"/>
          <w:color w:val="373737"/>
          <w:spacing w:val="0"/>
          <w:sz w:val="32"/>
          <w:szCs w:val="32"/>
          <w:shd w:val="clear" w:fill="FFFFFF"/>
          <w:vertAlign w:val="baseline"/>
        </w:rPr>
        <w:t>万元，完成年初预算的</w:t>
      </w:r>
      <w:r>
        <w:rPr>
          <w:rStyle w:val="7"/>
          <w:rFonts w:hint="eastAsia" w:ascii="宋体" w:hAnsi="宋体" w:eastAsia="宋体" w:cs="宋体"/>
          <w:b/>
          <w:i w:val="0"/>
          <w:caps w:val="0"/>
          <w:color w:val="373737"/>
          <w:spacing w:val="0"/>
          <w:sz w:val="32"/>
          <w:szCs w:val="32"/>
          <w:shd w:val="clear" w:fill="FFFFFF"/>
          <w:vertAlign w:val="baseline"/>
          <w:lang w:val="en-US" w:eastAsia="zh-CN"/>
        </w:rPr>
        <w:t>154.09</w:t>
      </w:r>
      <w:r>
        <w:rPr>
          <w:rFonts w:hint="eastAsia" w:ascii="宋体" w:hAnsi="宋体" w:eastAsia="宋体" w:cs="宋体"/>
          <w:i w:val="0"/>
          <w:caps w:val="0"/>
          <w:color w:val="373737"/>
          <w:spacing w:val="0"/>
          <w:sz w:val="32"/>
          <w:szCs w:val="32"/>
          <w:shd w:val="clear" w:fill="FFFFFF"/>
          <w:vertAlign w:val="baseline"/>
        </w:rPr>
        <w:t>%。决算数大于预算数的主要原因</w:t>
      </w:r>
      <w:r>
        <w:rPr>
          <w:rFonts w:hint="eastAsia" w:ascii="宋体" w:hAnsi="宋体" w:eastAsia="宋体" w:cs="宋体"/>
          <w:i w:val="0"/>
          <w:caps w:val="0"/>
          <w:color w:val="373737"/>
          <w:spacing w:val="0"/>
          <w:sz w:val="32"/>
          <w:szCs w:val="32"/>
          <w:shd w:val="clear" w:fill="FFFFFF"/>
          <w:vertAlign w:val="baseline"/>
          <w:lang w:eastAsia="zh-CN"/>
        </w:rPr>
        <w:t>主要是</w:t>
      </w:r>
      <w:r>
        <w:rPr>
          <w:rFonts w:hint="eastAsia" w:ascii="宋体" w:hAnsi="宋体" w:eastAsia="宋体" w:cs="宋体"/>
          <w:i w:val="0"/>
          <w:caps w:val="0"/>
          <w:color w:val="373737"/>
          <w:spacing w:val="0"/>
          <w:sz w:val="32"/>
          <w:szCs w:val="32"/>
          <w:shd w:val="clear" w:fill="FFFFFF"/>
          <w:vertAlign w:val="baseline"/>
          <w:lang w:val="en-US" w:eastAsia="zh-CN"/>
        </w:rPr>
        <w:t>人员增加工资上调及公共卫生服务项目支出增加的因素</w:t>
      </w:r>
      <w:r>
        <w:rPr>
          <w:rFonts w:hint="eastAsia" w:ascii="宋体" w:hAnsi="宋体" w:eastAsia="宋体" w:cs="宋体"/>
          <w:i w:val="0"/>
          <w:caps w:val="0"/>
          <w:color w:val="373737"/>
          <w:spacing w:val="0"/>
          <w:sz w:val="32"/>
          <w:szCs w:val="32"/>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32"/>
          <w:szCs w:val="32"/>
          <w:lang w:eastAsia="zh-CN"/>
        </w:rPr>
      </w:pPr>
      <w:r>
        <w:rPr>
          <w:rStyle w:val="7"/>
          <w:rFonts w:hint="eastAsia" w:ascii="宋体" w:hAnsi="宋体" w:eastAsia="宋体" w:cs="宋体"/>
          <w:b/>
          <w:i w:val="0"/>
          <w:caps w:val="0"/>
          <w:color w:val="373737"/>
          <w:spacing w:val="0"/>
          <w:sz w:val="32"/>
          <w:szCs w:val="32"/>
          <w:shd w:val="clear" w:fill="FFFFFF"/>
          <w:vertAlign w:val="baseline"/>
        </w:rPr>
        <w:t>3. 农林水（类）农业（款）行政运行（项）。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宋体" w:hAnsi="宋体" w:eastAsia="宋体" w:cs="宋体"/>
          <w:i w:val="0"/>
          <w:caps w:val="0"/>
          <w:color w:val="333333"/>
          <w:spacing w:val="0"/>
          <w:sz w:val="32"/>
          <w:szCs w:val="32"/>
          <w:lang w:eastAsia="zh-CN"/>
        </w:rPr>
      </w:pPr>
      <w:r>
        <w:rPr>
          <w:rFonts w:hint="eastAsia" w:ascii="宋体" w:hAnsi="宋体" w:eastAsia="宋体" w:cs="宋体"/>
          <w:i w:val="0"/>
          <w:caps w:val="0"/>
          <w:color w:val="373737"/>
          <w:spacing w:val="0"/>
          <w:sz w:val="32"/>
          <w:szCs w:val="32"/>
          <w:shd w:val="clear" w:fill="FFFFFF"/>
          <w:vertAlign w:val="baseline"/>
        </w:rPr>
        <w:t>年初预算为</w:t>
      </w:r>
      <w:r>
        <w:rPr>
          <w:rStyle w:val="7"/>
          <w:rFonts w:hint="eastAsia" w:ascii="宋体" w:hAnsi="宋体" w:eastAsia="宋体" w:cs="宋体"/>
          <w:b/>
          <w:i w:val="0"/>
          <w:caps w:val="0"/>
          <w:color w:val="373737"/>
          <w:spacing w:val="0"/>
          <w:sz w:val="32"/>
          <w:szCs w:val="32"/>
          <w:shd w:val="clear" w:fill="FFFFFF"/>
          <w:vertAlign w:val="baseline"/>
          <w:lang w:val="en-US" w:eastAsia="zh-CN"/>
        </w:rPr>
        <w:t>0</w:t>
      </w:r>
      <w:r>
        <w:rPr>
          <w:rFonts w:hint="eastAsia" w:ascii="宋体" w:hAnsi="宋体" w:eastAsia="宋体" w:cs="宋体"/>
          <w:i w:val="0"/>
          <w:caps w:val="0"/>
          <w:color w:val="373737"/>
          <w:spacing w:val="0"/>
          <w:sz w:val="32"/>
          <w:szCs w:val="32"/>
          <w:shd w:val="clear" w:fill="FFFFFF"/>
          <w:vertAlign w:val="baseline"/>
        </w:rPr>
        <w:t>万元，支出决算为</w:t>
      </w:r>
      <w:r>
        <w:rPr>
          <w:rStyle w:val="7"/>
          <w:rFonts w:hint="eastAsia" w:ascii="宋体" w:hAnsi="宋体" w:eastAsia="宋体" w:cs="宋体"/>
          <w:b/>
          <w:i w:val="0"/>
          <w:caps w:val="0"/>
          <w:color w:val="373737"/>
          <w:spacing w:val="0"/>
          <w:sz w:val="32"/>
          <w:szCs w:val="32"/>
          <w:shd w:val="clear" w:fill="FFFFFF"/>
          <w:vertAlign w:val="baseline"/>
          <w:lang w:val="en-US" w:eastAsia="zh-CN"/>
        </w:rPr>
        <w:t>3</w:t>
      </w:r>
      <w:r>
        <w:rPr>
          <w:rFonts w:hint="eastAsia" w:ascii="宋体" w:hAnsi="宋体" w:eastAsia="宋体" w:cs="宋体"/>
          <w:i w:val="0"/>
          <w:caps w:val="0"/>
          <w:color w:val="373737"/>
          <w:spacing w:val="0"/>
          <w:sz w:val="32"/>
          <w:szCs w:val="32"/>
          <w:shd w:val="clear" w:fill="FFFFFF"/>
          <w:vertAlign w:val="baseline"/>
        </w:rPr>
        <w:t>万元，完成年初预算的</w:t>
      </w:r>
      <w:r>
        <w:rPr>
          <w:rStyle w:val="7"/>
          <w:rFonts w:hint="eastAsia" w:ascii="宋体" w:hAnsi="宋体" w:eastAsia="宋体" w:cs="宋体"/>
          <w:b/>
          <w:i w:val="0"/>
          <w:caps w:val="0"/>
          <w:color w:val="373737"/>
          <w:spacing w:val="0"/>
          <w:sz w:val="32"/>
          <w:szCs w:val="32"/>
          <w:shd w:val="clear" w:fill="FFFFFF"/>
          <w:vertAlign w:val="baseline"/>
          <w:lang w:val="en-US" w:eastAsia="zh-CN"/>
        </w:rPr>
        <w:t>300</w:t>
      </w:r>
      <w:r>
        <w:rPr>
          <w:rFonts w:hint="eastAsia" w:ascii="宋体" w:hAnsi="宋体" w:eastAsia="宋体" w:cs="宋体"/>
          <w:i w:val="0"/>
          <w:caps w:val="0"/>
          <w:color w:val="373737"/>
          <w:spacing w:val="0"/>
          <w:sz w:val="32"/>
          <w:szCs w:val="32"/>
          <w:shd w:val="clear" w:fill="FFFFFF"/>
          <w:vertAlign w:val="baseline"/>
        </w:rPr>
        <w:t>%。决算数大于预算数的主要原因是</w:t>
      </w:r>
      <w:r>
        <w:rPr>
          <w:rFonts w:hint="eastAsia" w:ascii="宋体" w:hAnsi="宋体" w:eastAsia="宋体" w:cs="宋体"/>
          <w:i w:val="0"/>
          <w:caps w:val="0"/>
          <w:color w:val="373737"/>
          <w:spacing w:val="0"/>
          <w:sz w:val="32"/>
          <w:szCs w:val="32"/>
          <w:shd w:val="clear" w:fill="FFFFFF"/>
          <w:vertAlign w:val="baseline"/>
          <w:lang w:eastAsia="zh-CN"/>
        </w:rPr>
        <w:t>年初预算没有扶贫补助资金。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4. 住房保障（类）住房改革支出（款）住房公积金（项）。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73737"/>
          <w:spacing w:val="0"/>
          <w:sz w:val="32"/>
          <w:szCs w:val="32"/>
          <w:shd w:val="clear" w:fill="FFFFFF"/>
          <w:vertAlign w:val="baseline"/>
        </w:rPr>
        <w:t>年初预算为</w:t>
      </w:r>
      <w:r>
        <w:rPr>
          <w:rFonts w:hint="eastAsia" w:cs="宋体"/>
          <w:sz w:val="32"/>
          <w:szCs w:val="32"/>
          <w:lang w:val="en-US" w:eastAsia="zh-CN"/>
        </w:rPr>
        <w:t>13.36</w:t>
      </w:r>
      <w:r>
        <w:rPr>
          <w:rFonts w:hint="eastAsia" w:ascii="宋体" w:hAnsi="宋体" w:eastAsia="宋体" w:cs="宋体"/>
          <w:i w:val="0"/>
          <w:caps w:val="0"/>
          <w:color w:val="373737"/>
          <w:spacing w:val="0"/>
          <w:sz w:val="32"/>
          <w:szCs w:val="32"/>
          <w:shd w:val="clear" w:fill="FFFFFF"/>
          <w:vertAlign w:val="baseline"/>
        </w:rPr>
        <w:t>万元，支出决算为</w:t>
      </w:r>
      <w:r>
        <w:rPr>
          <w:rFonts w:hint="eastAsia" w:ascii="宋体" w:hAnsi="宋体" w:eastAsia="宋体" w:cs="宋体"/>
          <w:i w:val="0"/>
          <w:caps w:val="0"/>
          <w:color w:val="373737"/>
          <w:spacing w:val="0"/>
          <w:sz w:val="32"/>
          <w:szCs w:val="32"/>
          <w:shd w:val="clear" w:fill="FFFFFF"/>
          <w:vertAlign w:val="baseline"/>
          <w:lang w:val="en-US" w:eastAsia="zh-CN"/>
        </w:rPr>
        <w:t>13.1</w:t>
      </w:r>
      <w:r>
        <w:rPr>
          <w:rFonts w:hint="eastAsia" w:ascii="宋体" w:hAnsi="宋体" w:eastAsia="宋体" w:cs="宋体"/>
          <w:i w:val="0"/>
          <w:caps w:val="0"/>
          <w:color w:val="373737"/>
          <w:spacing w:val="0"/>
          <w:sz w:val="32"/>
          <w:szCs w:val="32"/>
          <w:shd w:val="clear" w:fill="FFFFFF"/>
          <w:vertAlign w:val="baseline"/>
        </w:rPr>
        <w:t>万元，完成年初预算的</w:t>
      </w:r>
      <w:r>
        <w:rPr>
          <w:rFonts w:hint="eastAsia" w:ascii="宋体" w:hAnsi="宋体" w:eastAsia="宋体" w:cs="宋体"/>
          <w:i w:val="0"/>
          <w:caps w:val="0"/>
          <w:color w:val="373737"/>
          <w:spacing w:val="0"/>
          <w:sz w:val="32"/>
          <w:szCs w:val="32"/>
          <w:shd w:val="clear" w:fill="FFFFFF"/>
          <w:vertAlign w:val="baseline"/>
          <w:lang w:val="en-US" w:eastAsia="zh-CN"/>
        </w:rPr>
        <w:t>98.05</w:t>
      </w:r>
      <w:r>
        <w:rPr>
          <w:rFonts w:hint="eastAsia" w:ascii="宋体" w:hAnsi="宋体" w:eastAsia="宋体" w:cs="宋体"/>
          <w:i w:val="0"/>
          <w:caps w:val="0"/>
          <w:color w:val="373737"/>
          <w:spacing w:val="0"/>
          <w:sz w:val="32"/>
          <w:szCs w:val="32"/>
          <w:shd w:val="clear" w:fill="FFFFFF"/>
          <w:vertAlign w:val="baseline"/>
        </w:rPr>
        <w:t>%。决算数</w:t>
      </w:r>
      <w:r>
        <w:rPr>
          <w:rFonts w:hint="eastAsia" w:ascii="宋体" w:hAnsi="宋体" w:eastAsia="宋体" w:cs="宋体"/>
          <w:i w:val="0"/>
          <w:caps w:val="0"/>
          <w:color w:val="373737"/>
          <w:spacing w:val="0"/>
          <w:sz w:val="32"/>
          <w:szCs w:val="32"/>
          <w:shd w:val="clear" w:fill="FFFFFF"/>
          <w:vertAlign w:val="baseline"/>
          <w:lang w:eastAsia="zh-CN"/>
        </w:rPr>
        <w:t>小</w:t>
      </w:r>
      <w:r>
        <w:rPr>
          <w:rFonts w:hint="eastAsia" w:ascii="宋体" w:hAnsi="宋体" w:eastAsia="宋体" w:cs="宋体"/>
          <w:i w:val="0"/>
          <w:caps w:val="0"/>
          <w:color w:val="373737"/>
          <w:spacing w:val="0"/>
          <w:sz w:val="32"/>
          <w:szCs w:val="32"/>
          <w:shd w:val="clear" w:fill="FFFFFF"/>
          <w:vertAlign w:val="baseline"/>
        </w:rPr>
        <w:t>于预算数的主要原因是</w:t>
      </w:r>
      <w:r>
        <w:rPr>
          <w:rFonts w:hint="eastAsia" w:ascii="宋体" w:hAnsi="宋体" w:eastAsia="宋体" w:cs="宋体"/>
          <w:i w:val="0"/>
          <w:caps w:val="0"/>
          <w:color w:val="373737"/>
          <w:spacing w:val="0"/>
          <w:sz w:val="32"/>
          <w:szCs w:val="32"/>
          <w:shd w:val="clear" w:fill="FFFFFF"/>
          <w:vertAlign w:val="baseline"/>
          <w:lang w:val="en-US" w:eastAsia="zh-CN"/>
        </w:rPr>
        <w:t>2019年增加退休人员，减少公积金支出</w:t>
      </w:r>
      <w:r>
        <w:rPr>
          <w:rFonts w:hint="eastAsia" w:ascii="宋体" w:hAnsi="宋体" w:eastAsia="宋体" w:cs="宋体"/>
          <w:i w:val="0"/>
          <w:caps w:val="0"/>
          <w:color w:val="373737"/>
          <w:spacing w:val="0"/>
          <w:sz w:val="32"/>
          <w:szCs w:val="32"/>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六、201</w:t>
      </w:r>
      <w:r>
        <w:rPr>
          <w:rStyle w:val="7"/>
          <w:rFonts w:hint="eastAsia" w:ascii="宋体" w:hAnsi="宋体" w:eastAsia="宋体" w:cs="宋体"/>
          <w:b/>
          <w:i w:val="0"/>
          <w:caps w:val="0"/>
          <w:color w:val="373737"/>
          <w:spacing w:val="0"/>
          <w:sz w:val="32"/>
          <w:szCs w:val="32"/>
          <w:shd w:val="clear" w:fill="FFFFFF"/>
          <w:vertAlign w:val="baseline"/>
          <w:lang w:val="en-US" w:eastAsia="zh-CN"/>
        </w:rPr>
        <w:t>9</w:t>
      </w:r>
      <w:r>
        <w:rPr>
          <w:rStyle w:val="7"/>
          <w:rFonts w:hint="eastAsia" w:ascii="宋体" w:hAnsi="宋体" w:eastAsia="宋体" w:cs="宋体"/>
          <w:b/>
          <w:i w:val="0"/>
          <w:caps w:val="0"/>
          <w:color w:val="373737"/>
          <w:spacing w:val="0"/>
          <w:sz w:val="32"/>
          <w:szCs w:val="32"/>
          <w:shd w:val="clear" w:fill="FFFFFF"/>
          <w:vertAlign w:val="baseline"/>
        </w:rPr>
        <w:t>年度一般公共预算财政拨款基本支出决算情况说明。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73737"/>
          <w:spacing w:val="0"/>
          <w:sz w:val="32"/>
          <w:szCs w:val="32"/>
          <w:shd w:val="clear" w:fill="FFFFFF"/>
          <w:vertAlign w:val="baseline"/>
        </w:rPr>
        <w:t>201</w:t>
      </w:r>
      <w:r>
        <w:rPr>
          <w:rFonts w:hint="eastAsia" w:ascii="宋体" w:hAnsi="宋体" w:eastAsia="宋体" w:cs="宋体"/>
          <w:i w:val="0"/>
          <w:caps w:val="0"/>
          <w:color w:val="373737"/>
          <w:spacing w:val="0"/>
          <w:sz w:val="32"/>
          <w:szCs w:val="32"/>
          <w:shd w:val="clear" w:fill="FFFFFF"/>
          <w:vertAlign w:val="baseline"/>
          <w:lang w:val="en-US" w:eastAsia="zh-CN"/>
        </w:rPr>
        <w:t>9</w:t>
      </w:r>
      <w:r>
        <w:rPr>
          <w:rFonts w:hint="eastAsia" w:ascii="宋体" w:hAnsi="宋体" w:eastAsia="宋体" w:cs="宋体"/>
          <w:i w:val="0"/>
          <w:caps w:val="0"/>
          <w:color w:val="373737"/>
          <w:spacing w:val="0"/>
          <w:sz w:val="32"/>
          <w:szCs w:val="32"/>
          <w:shd w:val="clear" w:fill="FFFFFF"/>
          <w:vertAlign w:val="baseline"/>
        </w:rPr>
        <w:t>年度财政拨款基本支出</w:t>
      </w:r>
      <w:r>
        <w:rPr>
          <w:rStyle w:val="7"/>
          <w:rFonts w:hint="eastAsia" w:ascii="宋体" w:hAnsi="宋体" w:eastAsia="宋体" w:cs="宋体"/>
          <w:b w:val="0"/>
          <w:bCs/>
          <w:i w:val="0"/>
          <w:caps w:val="0"/>
          <w:color w:val="373737"/>
          <w:spacing w:val="0"/>
          <w:sz w:val="32"/>
          <w:szCs w:val="32"/>
          <w:shd w:val="clear" w:fill="FFFFFF"/>
          <w:vertAlign w:val="baseline"/>
          <w:lang w:val="en-US" w:eastAsia="zh-CN"/>
        </w:rPr>
        <w:t>411</w:t>
      </w:r>
      <w:r>
        <w:rPr>
          <w:rFonts w:hint="eastAsia" w:ascii="宋体" w:hAnsi="宋体" w:eastAsia="宋体" w:cs="宋体"/>
          <w:i w:val="0"/>
          <w:caps w:val="0"/>
          <w:color w:val="373737"/>
          <w:spacing w:val="0"/>
          <w:sz w:val="32"/>
          <w:szCs w:val="32"/>
          <w:shd w:val="clear" w:fill="FFFFFF"/>
          <w:vertAlign w:val="baseline"/>
        </w:rPr>
        <w:t>万元，其中：人员经费</w:t>
      </w:r>
      <w:r>
        <w:rPr>
          <w:rFonts w:hint="eastAsia" w:ascii="宋体" w:hAnsi="宋体" w:eastAsia="宋体" w:cs="宋体"/>
          <w:i w:val="0"/>
          <w:caps w:val="0"/>
          <w:color w:val="373737"/>
          <w:spacing w:val="0"/>
          <w:sz w:val="32"/>
          <w:szCs w:val="32"/>
          <w:shd w:val="clear" w:fill="FFFFFF"/>
          <w:vertAlign w:val="baseline"/>
          <w:lang w:val="en-US" w:eastAsia="zh-CN"/>
        </w:rPr>
        <w:t>251.8</w:t>
      </w:r>
      <w:r>
        <w:rPr>
          <w:rFonts w:hint="eastAsia" w:ascii="宋体" w:hAnsi="宋体" w:eastAsia="宋体" w:cs="宋体"/>
          <w:i w:val="0"/>
          <w:caps w:val="0"/>
          <w:color w:val="373737"/>
          <w:spacing w:val="0"/>
          <w:sz w:val="32"/>
          <w:szCs w:val="32"/>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7"/>
          <w:rFonts w:hint="eastAsia" w:ascii="宋体" w:hAnsi="宋体" w:eastAsia="宋体" w:cs="宋体"/>
          <w:b w:val="0"/>
          <w:bCs/>
          <w:i w:val="0"/>
          <w:caps w:val="0"/>
          <w:color w:val="373737"/>
          <w:spacing w:val="0"/>
          <w:sz w:val="32"/>
          <w:szCs w:val="32"/>
          <w:shd w:val="clear" w:fill="FFFFFF"/>
          <w:vertAlign w:val="baseline"/>
          <w:lang w:val="en-US" w:eastAsia="zh-CN"/>
        </w:rPr>
        <w:t>159.2</w:t>
      </w:r>
      <w:r>
        <w:rPr>
          <w:rFonts w:hint="eastAsia" w:ascii="宋体" w:hAnsi="宋体" w:eastAsia="宋体" w:cs="宋体"/>
          <w:i w:val="0"/>
          <w:caps w:val="0"/>
          <w:color w:val="373737"/>
          <w:spacing w:val="0"/>
          <w:sz w:val="32"/>
          <w:szCs w:val="32"/>
          <w:shd w:val="clear" w:fill="FFFFFF"/>
          <w:vertAlign w:val="baseline"/>
        </w:rPr>
        <w:t>万元，主要包括：办公费、印刷费、水费、电费、邮电费、取暖费、物业费、差旅费、维修（护）费、专用材料费、劳务费、工会经费、福利费、其他交通费用、办公设备购置。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七、201</w:t>
      </w:r>
      <w:r>
        <w:rPr>
          <w:rStyle w:val="7"/>
          <w:rFonts w:hint="eastAsia" w:ascii="宋体" w:hAnsi="宋体" w:eastAsia="宋体" w:cs="宋体"/>
          <w:b/>
          <w:i w:val="0"/>
          <w:caps w:val="0"/>
          <w:color w:val="373737"/>
          <w:spacing w:val="0"/>
          <w:sz w:val="32"/>
          <w:szCs w:val="32"/>
          <w:shd w:val="clear" w:fill="FFFFFF"/>
          <w:vertAlign w:val="baseline"/>
          <w:lang w:val="en-US" w:eastAsia="zh-CN"/>
        </w:rPr>
        <w:t>9</w:t>
      </w:r>
      <w:r>
        <w:rPr>
          <w:rStyle w:val="7"/>
          <w:rFonts w:hint="eastAsia" w:ascii="宋体" w:hAnsi="宋体" w:eastAsia="宋体" w:cs="宋体"/>
          <w:b/>
          <w:i w:val="0"/>
          <w:caps w:val="0"/>
          <w:color w:val="373737"/>
          <w:spacing w:val="0"/>
          <w:sz w:val="32"/>
          <w:szCs w:val="32"/>
          <w:shd w:val="clear" w:fill="FFFFFF"/>
          <w:vertAlign w:val="baseline"/>
        </w:rPr>
        <w:t>年度一般公共预算财政拨款“三公”经费支出决算情况说明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（一）“三公”经费财政拨款支出决算总体情况说明。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662" w:firstLineChars="207"/>
        <w:jc w:val="left"/>
        <w:textAlignment w:val="baseline"/>
        <w:rPr>
          <w:rFonts w:hint="eastAsia" w:ascii="宋体" w:hAnsi="宋体" w:eastAsia="宋体" w:cs="宋体"/>
          <w:i w:val="0"/>
          <w:caps w:val="0"/>
          <w:color w:val="333333"/>
          <w:spacing w:val="0"/>
          <w:sz w:val="32"/>
          <w:szCs w:val="32"/>
        </w:rPr>
      </w:pPr>
      <w:r>
        <w:rPr>
          <w:rFonts w:hint="eastAsia" w:ascii="宋体" w:hAnsi="宋体" w:eastAsia="宋体" w:cs="宋体"/>
          <w:b w:val="0"/>
          <w:bCs w:val="0"/>
          <w:i w:val="0"/>
          <w:caps w:val="0"/>
          <w:color w:val="373737"/>
          <w:spacing w:val="0"/>
          <w:sz w:val="32"/>
          <w:szCs w:val="32"/>
          <w:shd w:val="clear" w:fill="FFFFFF"/>
          <w:vertAlign w:val="baseline"/>
          <w:lang w:val="en-US" w:eastAsia="zh-CN"/>
        </w:rPr>
        <w:t>2019</w:t>
      </w:r>
      <w:r>
        <w:rPr>
          <w:rFonts w:hint="eastAsia" w:ascii="宋体" w:hAnsi="宋体" w:eastAsia="宋体" w:cs="宋体"/>
          <w:b w:val="0"/>
          <w:bCs w:val="0"/>
          <w:i w:val="0"/>
          <w:caps w:val="0"/>
          <w:color w:val="373737"/>
          <w:spacing w:val="0"/>
          <w:sz w:val="32"/>
          <w:szCs w:val="32"/>
          <w:shd w:val="clear" w:fill="FFFFFF"/>
          <w:vertAlign w:val="baseline"/>
        </w:rPr>
        <w:t>年度“三公”经费财政拨款支出预算为</w:t>
      </w:r>
      <w:r>
        <w:rPr>
          <w:rStyle w:val="7"/>
          <w:rFonts w:hint="eastAsia" w:ascii="宋体" w:hAnsi="宋体" w:eastAsia="宋体" w:cs="宋体"/>
          <w:b w:val="0"/>
          <w:bCs w:val="0"/>
          <w:i w:val="0"/>
          <w:caps w:val="0"/>
          <w:color w:val="373737"/>
          <w:spacing w:val="0"/>
          <w:sz w:val="32"/>
          <w:szCs w:val="32"/>
          <w:shd w:val="clear" w:fill="FFFFFF"/>
          <w:vertAlign w:val="baseline"/>
          <w:lang w:val="en-US" w:eastAsia="zh-CN"/>
        </w:rPr>
        <w:t>3.81</w:t>
      </w:r>
      <w:r>
        <w:rPr>
          <w:rFonts w:hint="eastAsia" w:ascii="宋体" w:hAnsi="宋体" w:eastAsia="宋体" w:cs="宋体"/>
          <w:b w:val="0"/>
          <w:bCs w:val="0"/>
          <w:i w:val="0"/>
          <w:caps w:val="0"/>
          <w:color w:val="373737"/>
          <w:spacing w:val="0"/>
          <w:sz w:val="32"/>
          <w:szCs w:val="32"/>
          <w:shd w:val="clear" w:fill="FFFFFF"/>
          <w:vertAlign w:val="baseline"/>
        </w:rPr>
        <w:t>万元，支出决算为</w:t>
      </w:r>
      <w:r>
        <w:rPr>
          <w:rStyle w:val="7"/>
          <w:rFonts w:hint="eastAsia" w:ascii="宋体" w:hAnsi="宋体" w:eastAsia="宋体" w:cs="宋体"/>
          <w:b w:val="0"/>
          <w:bCs w:val="0"/>
          <w:i w:val="0"/>
          <w:caps w:val="0"/>
          <w:color w:val="373737"/>
          <w:spacing w:val="0"/>
          <w:sz w:val="32"/>
          <w:szCs w:val="32"/>
          <w:shd w:val="clear" w:fill="FFFFFF"/>
          <w:vertAlign w:val="baseline"/>
          <w:lang w:val="en-US" w:eastAsia="zh-CN"/>
        </w:rPr>
        <w:t>3.47</w:t>
      </w:r>
      <w:r>
        <w:rPr>
          <w:rFonts w:hint="eastAsia" w:ascii="宋体" w:hAnsi="宋体" w:eastAsia="宋体" w:cs="宋体"/>
          <w:b w:val="0"/>
          <w:bCs w:val="0"/>
          <w:i w:val="0"/>
          <w:caps w:val="0"/>
          <w:color w:val="373737"/>
          <w:spacing w:val="0"/>
          <w:sz w:val="32"/>
          <w:szCs w:val="32"/>
          <w:shd w:val="clear" w:fill="FFFFFF"/>
          <w:vertAlign w:val="baseline"/>
        </w:rPr>
        <w:t>万元，完成预算的</w:t>
      </w:r>
      <w:r>
        <w:rPr>
          <w:rStyle w:val="7"/>
          <w:rFonts w:hint="eastAsia" w:ascii="宋体" w:hAnsi="宋体" w:eastAsia="宋体" w:cs="宋体"/>
          <w:b w:val="0"/>
          <w:bCs w:val="0"/>
          <w:i w:val="0"/>
          <w:caps w:val="0"/>
          <w:color w:val="373737"/>
          <w:spacing w:val="0"/>
          <w:sz w:val="32"/>
          <w:szCs w:val="32"/>
          <w:shd w:val="clear" w:fill="FFFFFF"/>
          <w:vertAlign w:val="baseline"/>
          <w:lang w:val="en-US" w:eastAsia="zh-CN"/>
        </w:rPr>
        <w:t>91.08</w:t>
      </w:r>
      <w:r>
        <w:rPr>
          <w:rFonts w:hint="eastAsia" w:ascii="宋体" w:hAnsi="宋体" w:eastAsia="宋体" w:cs="宋体"/>
          <w:b w:val="0"/>
          <w:bCs w:val="0"/>
          <w:i w:val="0"/>
          <w:caps w:val="0"/>
          <w:color w:val="373737"/>
          <w:spacing w:val="0"/>
          <w:sz w:val="32"/>
          <w:szCs w:val="32"/>
          <w:shd w:val="clear" w:fill="FFFFFF"/>
          <w:vertAlign w:val="baseline"/>
        </w:rPr>
        <w:t>%，其中：因公出国（境）费支出决算为</w:t>
      </w:r>
      <w:r>
        <w:rPr>
          <w:rStyle w:val="7"/>
          <w:rFonts w:hint="eastAsia" w:ascii="宋体" w:hAnsi="宋体" w:eastAsia="宋体" w:cs="宋体"/>
          <w:b w:val="0"/>
          <w:bCs w:val="0"/>
          <w:i w:val="0"/>
          <w:caps w:val="0"/>
          <w:color w:val="373737"/>
          <w:spacing w:val="0"/>
          <w:sz w:val="32"/>
          <w:szCs w:val="32"/>
          <w:shd w:val="clear" w:fill="FFFFFF"/>
          <w:vertAlign w:val="baseline"/>
          <w:lang w:val="en-US" w:eastAsia="zh-CN"/>
        </w:rPr>
        <w:t>0</w:t>
      </w:r>
      <w:r>
        <w:rPr>
          <w:rFonts w:hint="eastAsia" w:ascii="宋体" w:hAnsi="宋体" w:eastAsia="宋体" w:cs="宋体"/>
          <w:b w:val="0"/>
          <w:bCs w:val="0"/>
          <w:i w:val="0"/>
          <w:caps w:val="0"/>
          <w:color w:val="373737"/>
          <w:spacing w:val="0"/>
          <w:sz w:val="32"/>
          <w:szCs w:val="32"/>
          <w:shd w:val="clear" w:fill="FFFFFF"/>
          <w:vertAlign w:val="baseline"/>
        </w:rPr>
        <w:t>万元，完成预算的</w:t>
      </w:r>
      <w:r>
        <w:rPr>
          <w:rStyle w:val="7"/>
          <w:rFonts w:hint="eastAsia" w:ascii="宋体" w:hAnsi="宋体" w:eastAsia="宋体" w:cs="宋体"/>
          <w:b w:val="0"/>
          <w:bCs w:val="0"/>
          <w:i w:val="0"/>
          <w:caps w:val="0"/>
          <w:color w:val="373737"/>
          <w:spacing w:val="0"/>
          <w:sz w:val="32"/>
          <w:szCs w:val="32"/>
          <w:shd w:val="clear" w:fill="FFFFFF"/>
          <w:vertAlign w:val="baseline"/>
          <w:lang w:val="en-US" w:eastAsia="zh-CN"/>
        </w:rPr>
        <w:t>0</w:t>
      </w:r>
      <w:r>
        <w:rPr>
          <w:rFonts w:hint="eastAsia" w:ascii="宋体" w:hAnsi="宋体" w:eastAsia="宋体" w:cs="宋体"/>
          <w:b w:val="0"/>
          <w:bCs w:val="0"/>
          <w:i w:val="0"/>
          <w:caps w:val="0"/>
          <w:color w:val="373737"/>
          <w:spacing w:val="0"/>
          <w:sz w:val="32"/>
          <w:szCs w:val="32"/>
          <w:shd w:val="clear" w:fill="FFFFFF"/>
          <w:vertAlign w:val="baseline"/>
        </w:rPr>
        <w:t>%；公务用车购置及运行费支出决算为</w:t>
      </w:r>
      <w:r>
        <w:rPr>
          <w:rFonts w:hint="eastAsia" w:cs="宋体"/>
          <w:b w:val="0"/>
          <w:bCs w:val="0"/>
          <w:sz w:val="32"/>
          <w:szCs w:val="32"/>
          <w:lang w:val="en-US" w:eastAsia="zh-CN"/>
        </w:rPr>
        <w:t>3.47</w:t>
      </w:r>
      <w:r>
        <w:rPr>
          <w:rFonts w:hint="eastAsia" w:ascii="宋体" w:hAnsi="宋体" w:eastAsia="宋体" w:cs="宋体"/>
          <w:b w:val="0"/>
          <w:bCs w:val="0"/>
          <w:i w:val="0"/>
          <w:caps w:val="0"/>
          <w:color w:val="373737"/>
          <w:spacing w:val="0"/>
          <w:sz w:val="32"/>
          <w:szCs w:val="32"/>
          <w:shd w:val="clear" w:fill="FFFFFF"/>
          <w:vertAlign w:val="baseline"/>
        </w:rPr>
        <w:t>万元，完成预算的</w:t>
      </w:r>
      <w:r>
        <w:rPr>
          <w:rFonts w:hint="eastAsia" w:ascii="宋体" w:hAnsi="宋体" w:eastAsia="宋体" w:cs="宋体"/>
          <w:b w:val="0"/>
          <w:bCs w:val="0"/>
          <w:i w:val="0"/>
          <w:caps w:val="0"/>
          <w:color w:val="373737"/>
          <w:spacing w:val="0"/>
          <w:sz w:val="32"/>
          <w:szCs w:val="32"/>
          <w:shd w:val="clear" w:fill="FFFFFF"/>
          <w:vertAlign w:val="baseline"/>
          <w:lang w:val="en-US" w:eastAsia="zh-CN"/>
        </w:rPr>
        <w:t>93.78</w:t>
      </w:r>
      <w:r>
        <w:rPr>
          <w:rFonts w:hint="eastAsia" w:ascii="宋体" w:hAnsi="宋体" w:eastAsia="宋体" w:cs="宋体"/>
          <w:b w:val="0"/>
          <w:bCs w:val="0"/>
          <w:i w:val="0"/>
          <w:caps w:val="0"/>
          <w:color w:val="373737"/>
          <w:spacing w:val="0"/>
          <w:sz w:val="32"/>
          <w:szCs w:val="32"/>
          <w:shd w:val="clear" w:fill="FFFFFF"/>
          <w:vertAlign w:val="baseline"/>
        </w:rPr>
        <w:t>%；公务接待费支出决算为</w:t>
      </w:r>
      <w:r>
        <w:rPr>
          <w:rStyle w:val="7"/>
          <w:rFonts w:hint="eastAsia" w:ascii="宋体" w:hAnsi="宋体" w:eastAsia="宋体" w:cs="宋体"/>
          <w:b w:val="0"/>
          <w:bCs w:val="0"/>
          <w:i w:val="0"/>
          <w:caps w:val="0"/>
          <w:color w:val="373737"/>
          <w:spacing w:val="0"/>
          <w:sz w:val="32"/>
          <w:szCs w:val="32"/>
          <w:shd w:val="clear" w:fill="FFFFFF"/>
          <w:vertAlign w:val="baseline"/>
          <w:lang w:val="en-US" w:eastAsia="zh-CN"/>
        </w:rPr>
        <w:t>0</w:t>
      </w:r>
      <w:r>
        <w:rPr>
          <w:rFonts w:hint="eastAsia" w:ascii="宋体" w:hAnsi="宋体" w:eastAsia="宋体" w:cs="宋体"/>
          <w:b w:val="0"/>
          <w:bCs w:val="0"/>
          <w:i w:val="0"/>
          <w:caps w:val="0"/>
          <w:color w:val="373737"/>
          <w:spacing w:val="0"/>
          <w:sz w:val="32"/>
          <w:szCs w:val="32"/>
          <w:shd w:val="clear" w:fill="FFFFFF"/>
          <w:vertAlign w:val="baseline"/>
        </w:rPr>
        <w:t>万元，完成预算的</w:t>
      </w:r>
      <w:r>
        <w:rPr>
          <w:rFonts w:hint="eastAsia" w:ascii="宋体" w:hAnsi="宋体" w:eastAsia="宋体" w:cs="宋体"/>
          <w:b w:val="0"/>
          <w:bCs w:val="0"/>
          <w:i w:val="0"/>
          <w:caps w:val="0"/>
          <w:color w:val="373737"/>
          <w:spacing w:val="0"/>
          <w:sz w:val="32"/>
          <w:szCs w:val="32"/>
          <w:shd w:val="clear" w:fill="FFFFFF"/>
          <w:vertAlign w:val="baseline"/>
          <w:lang w:val="en-US" w:eastAsia="zh-CN"/>
        </w:rPr>
        <w:t>0</w:t>
      </w:r>
      <w:r>
        <w:rPr>
          <w:rFonts w:hint="eastAsia" w:ascii="宋体" w:hAnsi="宋体" w:eastAsia="宋体" w:cs="宋体"/>
          <w:b w:val="0"/>
          <w:bCs w:val="0"/>
          <w:i w:val="0"/>
          <w:caps w:val="0"/>
          <w:color w:val="373737"/>
          <w:spacing w:val="0"/>
          <w:sz w:val="32"/>
          <w:szCs w:val="32"/>
          <w:shd w:val="clear" w:fill="FFFFFF"/>
          <w:vertAlign w:val="baseline"/>
        </w:rPr>
        <w:t>%</w:t>
      </w:r>
      <w:r>
        <w:rPr>
          <w:rFonts w:hint="eastAsia" w:ascii="宋体" w:hAnsi="宋体" w:eastAsia="宋体" w:cs="宋体"/>
          <w:i w:val="0"/>
          <w:caps w:val="0"/>
          <w:color w:val="373737"/>
          <w:spacing w:val="0"/>
          <w:sz w:val="32"/>
          <w:szCs w:val="32"/>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73737"/>
          <w:spacing w:val="0"/>
          <w:sz w:val="32"/>
          <w:szCs w:val="32"/>
          <w:shd w:val="clear" w:fill="FFFFFF"/>
          <w:vertAlign w:val="baseline"/>
        </w:rPr>
        <w:t>201</w:t>
      </w:r>
      <w:r>
        <w:rPr>
          <w:rFonts w:hint="eastAsia" w:ascii="宋体" w:hAnsi="宋体" w:eastAsia="宋体" w:cs="宋体"/>
          <w:i w:val="0"/>
          <w:caps w:val="0"/>
          <w:color w:val="373737"/>
          <w:spacing w:val="0"/>
          <w:sz w:val="32"/>
          <w:szCs w:val="32"/>
          <w:shd w:val="clear" w:fill="FFFFFF"/>
          <w:vertAlign w:val="baseline"/>
          <w:lang w:val="en-US" w:eastAsia="zh-CN"/>
        </w:rPr>
        <w:t>9</w:t>
      </w:r>
      <w:r>
        <w:rPr>
          <w:rFonts w:hint="eastAsia" w:ascii="宋体" w:hAnsi="宋体" w:eastAsia="宋体" w:cs="宋体"/>
          <w:i w:val="0"/>
          <w:caps w:val="0"/>
          <w:color w:val="373737"/>
          <w:spacing w:val="0"/>
          <w:sz w:val="32"/>
          <w:szCs w:val="32"/>
          <w:shd w:val="clear" w:fill="FFFFFF"/>
          <w:vertAlign w:val="baseline"/>
        </w:rPr>
        <w:t>年度“三公”经费财政拨款支出决算数</w:t>
      </w:r>
      <w:r>
        <w:rPr>
          <w:rFonts w:hint="eastAsia" w:ascii="宋体" w:hAnsi="宋体" w:eastAsia="宋体" w:cs="宋体"/>
          <w:i w:val="0"/>
          <w:caps w:val="0"/>
          <w:color w:val="373737"/>
          <w:spacing w:val="0"/>
          <w:sz w:val="32"/>
          <w:szCs w:val="32"/>
          <w:shd w:val="clear" w:fill="FFFFFF"/>
          <w:vertAlign w:val="baseline"/>
          <w:lang w:val="en-US" w:eastAsia="zh-CN"/>
        </w:rPr>
        <w:t>3.47</w:t>
      </w:r>
      <w:r>
        <w:rPr>
          <w:rFonts w:hint="eastAsia" w:ascii="宋体" w:hAnsi="宋体" w:eastAsia="宋体" w:cs="宋体"/>
          <w:i w:val="0"/>
          <w:caps w:val="0"/>
          <w:color w:val="373737"/>
          <w:spacing w:val="0"/>
          <w:sz w:val="32"/>
          <w:szCs w:val="32"/>
          <w:shd w:val="clear" w:fill="FFFFFF"/>
          <w:vertAlign w:val="baseline"/>
        </w:rPr>
        <w:t>万元，</w:t>
      </w:r>
      <w:r>
        <w:rPr>
          <w:rFonts w:hint="eastAsia" w:ascii="宋体" w:hAnsi="宋体" w:eastAsia="宋体" w:cs="宋体"/>
          <w:i w:val="0"/>
          <w:caps w:val="0"/>
          <w:color w:val="373737"/>
          <w:spacing w:val="0"/>
          <w:sz w:val="32"/>
          <w:szCs w:val="32"/>
          <w:shd w:val="clear" w:fill="FFFFFF"/>
          <w:vertAlign w:val="baseline"/>
          <w:lang w:eastAsia="zh-CN"/>
        </w:rPr>
        <w:t>比上年减少</w:t>
      </w:r>
      <w:r>
        <w:rPr>
          <w:rFonts w:hint="eastAsia" w:ascii="宋体" w:hAnsi="宋体" w:eastAsia="宋体" w:cs="宋体"/>
          <w:i w:val="0"/>
          <w:caps w:val="0"/>
          <w:color w:val="373737"/>
          <w:spacing w:val="0"/>
          <w:sz w:val="32"/>
          <w:szCs w:val="32"/>
          <w:shd w:val="clear" w:fill="FFFFFF"/>
          <w:vertAlign w:val="baseline"/>
          <w:lang w:val="en-US" w:eastAsia="zh-CN"/>
        </w:rPr>
        <w:t>0.13万元，减少3.61</w:t>
      </w:r>
      <w:r>
        <w:rPr>
          <w:rFonts w:hint="eastAsia" w:ascii="宋体" w:hAnsi="宋体" w:eastAsia="宋体" w:cs="宋体"/>
          <w:i w:val="0"/>
          <w:caps w:val="0"/>
          <w:color w:val="373737"/>
          <w:spacing w:val="0"/>
          <w:sz w:val="32"/>
          <w:szCs w:val="32"/>
          <w:shd w:val="clear" w:fill="FFFFFF"/>
          <w:vertAlign w:val="baseline"/>
        </w:rPr>
        <w:t>%，公务用车购置及运行费支出决算</w:t>
      </w:r>
      <w:r>
        <w:rPr>
          <w:rFonts w:hint="eastAsia" w:ascii="宋体" w:hAnsi="宋体" w:eastAsia="宋体" w:cs="宋体"/>
          <w:i w:val="0"/>
          <w:caps w:val="0"/>
          <w:color w:val="373737"/>
          <w:spacing w:val="0"/>
          <w:sz w:val="32"/>
          <w:szCs w:val="32"/>
          <w:shd w:val="clear" w:fill="FFFFFF"/>
          <w:vertAlign w:val="baseline"/>
          <w:lang w:val="en-US" w:eastAsia="zh-CN"/>
        </w:rPr>
        <w:t>3.47</w:t>
      </w:r>
      <w:r>
        <w:rPr>
          <w:rFonts w:hint="eastAsia" w:ascii="宋体" w:hAnsi="宋体" w:eastAsia="宋体" w:cs="宋体"/>
          <w:i w:val="0"/>
          <w:caps w:val="0"/>
          <w:color w:val="373737"/>
          <w:spacing w:val="0"/>
          <w:sz w:val="32"/>
          <w:szCs w:val="32"/>
          <w:shd w:val="clear" w:fill="FFFFFF"/>
          <w:vertAlign w:val="baseline"/>
        </w:rPr>
        <w:t>万元，</w:t>
      </w:r>
      <w:r>
        <w:rPr>
          <w:rFonts w:hint="eastAsia" w:ascii="宋体" w:hAnsi="宋体" w:eastAsia="宋体" w:cs="宋体"/>
          <w:i w:val="0"/>
          <w:caps w:val="0"/>
          <w:color w:val="373737"/>
          <w:spacing w:val="0"/>
          <w:sz w:val="32"/>
          <w:szCs w:val="32"/>
          <w:shd w:val="clear" w:fill="FFFFFF"/>
          <w:vertAlign w:val="baseline"/>
          <w:lang w:eastAsia="zh-CN"/>
        </w:rPr>
        <w:t>减少</w:t>
      </w:r>
      <w:r>
        <w:rPr>
          <w:rFonts w:hint="eastAsia" w:ascii="宋体" w:hAnsi="宋体" w:eastAsia="宋体" w:cs="宋体"/>
          <w:i w:val="0"/>
          <w:caps w:val="0"/>
          <w:color w:val="373737"/>
          <w:spacing w:val="0"/>
          <w:sz w:val="32"/>
          <w:szCs w:val="32"/>
          <w:shd w:val="clear" w:fill="FFFFFF"/>
          <w:vertAlign w:val="baseline"/>
          <w:lang w:val="en-US" w:eastAsia="zh-CN"/>
        </w:rPr>
        <w:t>3.61</w:t>
      </w:r>
      <w:r>
        <w:rPr>
          <w:rFonts w:hint="eastAsia" w:ascii="宋体" w:hAnsi="宋体" w:eastAsia="宋体" w:cs="宋体"/>
          <w:i w:val="0"/>
          <w:caps w:val="0"/>
          <w:color w:val="373737"/>
          <w:spacing w:val="0"/>
          <w:sz w:val="32"/>
          <w:szCs w:val="32"/>
          <w:shd w:val="clear" w:fill="FFFFFF"/>
          <w:vertAlign w:val="baseline"/>
        </w:rPr>
        <w:t>%，原因为：</w:t>
      </w:r>
      <w:r>
        <w:rPr>
          <w:rFonts w:hint="eastAsia" w:ascii="宋体" w:hAnsi="宋体" w:eastAsia="宋体" w:cs="宋体"/>
          <w:i w:val="0"/>
          <w:caps w:val="0"/>
          <w:color w:val="373737"/>
          <w:spacing w:val="0"/>
          <w:sz w:val="32"/>
          <w:szCs w:val="32"/>
          <w:shd w:val="clear" w:fill="FFFFFF"/>
          <w:vertAlign w:val="baseline"/>
          <w:lang w:eastAsia="zh-CN"/>
        </w:rPr>
        <w:t>部门严格执行三公经费缩减，车改后车辆上交</w:t>
      </w:r>
      <w:r>
        <w:rPr>
          <w:rFonts w:hint="eastAsia" w:ascii="宋体" w:hAnsi="宋体" w:eastAsia="宋体" w:cs="宋体"/>
          <w:i w:val="0"/>
          <w:caps w:val="0"/>
          <w:color w:val="373737"/>
          <w:spacing w:val="0"/>
          <w:sz w:val="32"/>
          <w:szCs w:val="32"/>
          <w:shd w:val="clear" w:fill="FFFFFF"/>
          <w:vertAlign w:val="baseline"/>
        </w:rPr>
        <w:t>；公务接待费支出决算0万元，增长</w:t>
      </w:r>
      <w:r>
        <w:rPr>
          <w:rFonts w:hint="eastAsia" w:ascii="宋体" w:hAnsi="宋体" w:eastAsia="宋体" w:cs="宋体"/>
          <w:i w:val="0"/>
          <w:caps w:val="0"/>
          <w:color w:val="373737"/>
          <w:spacing w:val="0"/>
          <w:sz w:val="32"/>
          <w:szCs w:val="32"/>
          <w:shd w:val="clear" w:fill="FFFFFF"/>
          <w:vertAlign w:val="baseline"/>
          <w:lang w:val="en-US" w:eastAsia="zh-CN"/>
        </w:rPr>
        <w:t>0</w:t>
      </w:r>
      <w:r>
        <w:rPr>
          <w:rFonts w:hint="eastAsia" w:ascii="宋体" w:hAnsi="宋体" w:eastAsia="宋体" w:cs="宋体"/>
          <w:i w:val="0"/>
          <w:caps w:val="0"/>
          <w:color w:val="373737"/>
          <w:spacing w:val="0"/>
          <w:sz w:val="32"/>
          <w:szCs w:val="32"/>
          <w:shd w:val="clear" w:fill="FFFFFF"/>
          <w:vertAlign w:val="baseline"/>
        </w:rPr>
        <w:t>%，原因为：</w:t>
      </w:r>
      <w:r>
        <w:rPr>
          <w:rFonts w:hint="eastAsia" w:ascii="宋体" w:hAnsi="宋体" w:eastAsia="宋体" w:cs="宋体"/>
          <w:i w:val="0"/>
          <w:caps w:val="0"/>
          <w:color w:val="373737"/>
          <w:spacing w:val="0"/>
          <w:sz w:val="32"/>
          <w:szCs w:val="32"/>
          <w:shd w:val="clear" w:fill="FFFFFF"/>
          <w:vertAlign w:val="baseline"/>
          <w:lang w:eastAsia="zh-CN"/>
        </w:rPr>
        <w:t>严格按照上级标准，缩减公务接待开支</w:t>
      </w:r>
      <w:r>
        <w:rPr>
          <w:rFonts w:hint="eastAsia" w:ascii="宋体" w:hAnsi="宋体" w:eastAsia="宋体" w:cs="宋体"/>
          <w:i w:val="0"/>
          <w:caps w:val="0"/>
          <w:color w:val="373737"/>
          <w:spacing w:val="0"/>
          <w:sz w:val="32"/>
          <w:szCs w:val="32"/>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（二）“三公”经费财政拨款支出决算具体情况说明。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宋体" w:hAnsi="宋体" w:eastAsia="宋体" w:cs="宋体"/>
          <w:b w:val="0"/>
          <w:bCs w:val="0"/>
          <w:i w:val="0"/>
          <w:caps w:val="0"/>
          <w:color w:val="333333"/>
          <w:spacing w:val="0"/>
          <w:sz w:val="32"/>
          <w:szCs w:val="32"/>
        </w:rPr>
      </w:pPr>
      <w:r>
        <w:rPr>
          <w:rFonts w:hint="eastAsia" w:ascii="宋体" w:hAnsi="宋体" w:eastAsia="宋体" w:cs="宋体"/>
          <w:b w:val="0"/>
          <w:bCs w:val="0"/>
          <w:i w:val="0"/>
          <w:caps w:val="0"/>
          <w:color w:val="373737"/>
          <w:spacing w:val="0"/>
          <w:sz w:val="32"/>
          <w:szCs w:val="32"/>
          <w:shd w:val="clear" w:fill="FFFFFF"/>
          <w:vertAlign w:val="baseline"/>
        </w:rPr>
        <w:t>201</w:t>
      </w:r>
      <w:r>
        <w:rPr>
          <w:rFonts w:hint="eastAsia" w:ascii="宋体" w:hAnsi="宋体" w:eastAsia="宋体" w:cs="宋体"/>
          <w:b w:val="0"/>
          <w:bCs w:val="0"/>
          <w:i w:val="0"/>
          <w:caps w:val="0"/>
          <w:color w:val="373737"/>
          <w:spacing w:val="0"/>
          <w:sz w:val="32"/>
          <w:szCs w:val="32"/>
          <w:shd w:val="clear" w:fill="FFFFFF"/>
          <w:vertAlign w:val="baseline"/>
          <w:lang w:val="en-US" w:eastAsia="zh-CN"/>
        </w:rPr>
        <w:t>9</w:t>
      </w:r>
      <w:r>
        <w:rPr>
          <w:rFonts w:hint="eastAsia" w:ascii="宋体" w:hAnsi="宋体" w:eastAsia="宋体" w:cs="宋体"/>
          <w:b w:val="0"/>
          <w:bCs w:val="0"/>
          <w:i w:val="0"/>
          <w:caps w:val="0"/>
          <w:color w:val="373737"/>
          <w:spacing w:val="0"/>
          <w:sz w:val="32"/>
          <w:szCs w:val="32"/>
          <w:shd w:val="clear" w:fill="FFFFFF"/>
          <w:vertAlign w:val="baseline"/>
        </w:rPr>
        <w:t>年度“三公”经费财政拨款支出决算中，因公出国（境）费支出决算</w:t>
      </w:r>
      <w:r>
        <w:rPr>
          <w:rStyle w:val="7"/>
          <w:rFonts w:hint="eastAsia" w:ascii="宋体" w:hAnsi="宋体" w:eastAsia="宋体" w:cs="宋体"/>
          <w:b w:val="0"/>
          <w:bCs w:val="0"/>
          <w:i w:val="0"/>
          <w:caps w:val="0"/>
          <w:color w:val="373737"/>
          <w:spacing w:val="0"/>
          <w:sz w:val="32"/>
          <w:szCs w:val="32"/>
          <w:shd w:val="clear" w:fill="FFFFFF"/>
          <w:vertAlign w:val="baseline"/>
          <w:lang w:val="en-US" w:eastAsia="zh-CN"/>
        </w:rPr>
        <w:t>0</w:t>
      </w:r>
      <w:r>
        <w:rPr>
          <w:rFonts w:hint="eastAsia" w:ascii="宋体" w:hAnsi="宋体" w:eastAsia="宋体" w:cs="宋体"/>
          <w:b w:val="0"/>
          <w:bCs w:val="0"/>
          <w:i w:val="0"/>
          <w:caps w:val="0"/>
          <w:color w:val="373737"/>
          <w:spacing w:val="0"/>
          <w:sz w:val="32"/>
          <w:szCs w:val="32"/>
          <w:shd w:val="clear" w:fill="FFFFFF"/>
          <w:vertAlign w:val="baseline"/>
        </w:rPr>
        <w:t>万元，占</w:t>
      </w:r>
      <w:r>
        <w:rPr>
          <w:rStyle w:val="7"/>
          <w:rFonts w:hint="eastAsia" w:ascii="宋体" w:hAnsi="宋体" w:eastAsia="宋体" w:cs="宋体"/>
          <w:b w:val="0"/>
          <w:bCs w:val="0"/>
          <w:i w:val="0"/>
          <w:caps w:val="0"/>
          <w:color w:val="373737"/>
          <w:spacing w:val="0"/>
          <w:sz w:val="32"/>
          <w:szCs w:val="32"/>
          <w:shd w:val="clear" w:fill="FFFFFF"/>
          <w:vertAlign w:val="baseline"/>
          <w:lang w:val="en-US" w:eastAsia="zh-CN"/>
        </w:rPr>
        <w:t>0</w:t>
      </w:r>
      <w:r>
        <w:rPr>
          <w:rFonts w:hint="eastAsia" w:ascii="宋体" w:hAnsi="宋体" w:eastAsia="宋体" w:cs="宋体"/>
          <w:b w:val="0"/>
          <w:bCs w:val="0"/>
          <w:i w:val="0"/>
          <w:caps w:val="0"/>
          <w:color w:val="373737"/>
          <w:spacing w:val="0"/>
          <w:sz w:val="32"/>
          <w:szCs w:val="32"/>
          <w:shd w:val="clear" w:fill="FFFFFF"/>
          <w:vertAlign w:val="baseline"/>
        </w:rPr>
        <w:t>%；公务用车购置及运行费支出决算</w:t>
      </w:r>
      <w:r>
        <w:rPr>
          <w:rStyle w:val="7"/>
          <w:rFonts w:hint="eastAsia" w:ascii="宋体" w:hAnsi="宋体" w:eastAsia="宋体" w:cs="宋体"/>
          <w:b w:val="0"/>
          <w:bCs w:val="0"/>
          <w:i w:val="0"/>
          <w:caps w:val="0"/>
          <w:color w:val="373737"/>
          <w:spacing w:val="0"/>
          <w:sz w:val="32"/>
          <w:szCs w:val="32"/>
          <w:shd w:val="clear" w:fill="FFFFFF"/>
          <w:vertAlign w:val="baseline"/>
          <w:lang w:val="en-US" w:eastAsia="zh-CN"/>
        </w:rPr>
        <w:t>3.47</w:t>
      </w:r>
      <w:r>
        <w:rPr>
          <w:rFonts w:hint="eastAsia" w:ascii="宋体" w:hAnsi="宋体" w:eastAsia="宋体" w:cs="宋体"/>
          <w:b w:val="0"/>
          <w:bCs w:val="0"/>
          <w:i w:val="0"/>
          <w:caps w:val="0"/>
          <w:color w:val="373737"/>
          <w:spacing w:val="0"/>
          <w:sz w:val="32"/>
          <w:szCs w:val="32"/>
          <w:shd w:val="clear" w:fill="FFFFFF"/>
          <w:vertAlign w:val="baseline"/>
        </w:rPr>
        <w:t>万元，占</w:t>
      </w:r>
      <w:r>
        <w:rPr>
          <w:rFonts w:hint="eastAsia" w:ascii="宋体" w:hAnsi="宋体" w:eastAsia="宋体" w:cs="宋体"/>
          <w:b w:val="0"/>
          <w:bCs w:val="0"/>
          <w:i w:val="0"/>
          <w:caps w:val="0"/>
          <w:color w:val="373737"/>
          <w:spacing w:val="0"/>
          <w:sz w:val="32"/>
          <w:szCs w:val="32"/>
          <w:shd w:val="clear" w:fill="FFFFFF"/>
          <w:vertAlign w:val="baseline"/>
          <w:lang w:val="en-US" w:eastAsia="zh-CN"/>
        </w:rPr>
        <w:t>100</w:t>
      </w:r>
      <w:r>
        <w:rPr>
          <w:rFonts w:hint="eastAsia" w:ascii="宋体" w:hAnsi="宋体" w:eastAsia="宋体" w:cs="宋体"/>
          <w:b w:val="0"/>
          <w:bCs w:val="0"/>
          <w:i w:val="0"/>
          <w:caps w:val="0"/>
          <w:color w:val="373737"/>
          <w:spacing w:val="0"/>
          <w:sz w:val="32"/>
          <w:szCs w:val="32"/>
          <w:shd w:val="clear" w:fill="FFFFFF"/>
          <w:vertAlign w:val="baseline"/>
        </w:rPr>
        <w:t>%；公务接待费支出决算</w:t>
      </w:r>
      <w:r>
        <w:rPr>
          <w:rStyle w:val="7"/>
          <w:rFonts w:hint="eastAsia" w:ascii="宋体" w:hAnsi="宋体" w:eastAsia="宋体" w:cs="宋体"/>
          <w:b w:val="0"/>
          <w:bCs w:val="0"/>
          <w:i w:val="0"/>
          <w:caps w:val="0"/>
          <w:color w:val="373737"/>
          <w:spacing w:val="0"/>
          <w:sz w:val="32"/>
          <w:szCs w:val="32"/>
          <w:shd w:val="clear" w:fill="FFFFFF"/>
          <w:vertAlign w:val="baseline"/>
          <w:lang w:val="en-US" w:eastAsia="zh-CN"/>
        </w:rPr>
        <w:t>0</w:t>
      </w:r>
      <w:r>
        <w:rPr>
          <w:rFonts w:hint="eastAsia" w:ascii="宋体" w:hAnsi="宋体" w:eastAsia="宋体" w:cs="宋体"/>
          <w:b w:val="0"/>
          <w:bCs w:val="0"/>
          <w:i w:val="0"/>
          <w:caps w:val="0"/>
          <w:color w:val="373737"/>
          <w:spacing w:val="0"/>
          <w:sz w:val="32"/>
          <w:szCs w:val="32"/>
          <w:shd w:val="clear" w:fill="FFFFFF"/>
          <w:vertAlign w:val="baseline"/>
        </w:rPr>
        <w:t>万元，占</w:t>
      </w:r>
      <w:r>
        <w:rPr>
          <w:rFonts w:hint="eastAsia" w:ascii="宋体" w:hAnsi="宋体" w:eastAsia="宋体" w:cs="宋体"/>
          <w:b w:val="0"/>
          <w:bCs w:val="0"/>
          <w:i w:val="0"/>
          <w:caps w:val="0"/>
          <w:color w:val="373737"/>
          <w:spacing w:val="0"/>
          <w:sz w:val="32"/>
          <w:szCs w:val="32"/>
          <w:shd w:val="clear" w:fill="FFFFFF"/>
          <w:vertAlign w:val="baseline"/>
          <w:lang w:val="en-US" w:eastAsia="zh-CN"/>
        </w:rPr>
        <w:t>0</w:t>
      </w:r>
      <w:r>
        <w:rPr>
          <w:rFonts w:hint="eastAsia" w:ascii="宋体" w:hAnsi="宋体" w:eastAsia="宋体" w:cs="宋体"/>
          <w:b w:val="0"/>
          <w:bCs w:val="0"/>
          <w:i w:val="0"/>
          <w:caps w:val="0"/>
          <w:color w:val="373737"/>
          <w:spacing w:val="0"/>
          <w:sz w:val="32"/>
          <w:szCs w:val="32"/>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1.因公出国（境）费</w:t>
      </w:r>
      <w:r>
        <w:rPr>
          <w:rFonts w:hint="eastAsia" w:ascii="宋体" w:hAnsi="宋体" w:eastAsia="宋体" w:cs="宋体"/>
          <w:i w:val="0"/>
          <w:caps w:val="0"/>
          <w:color w:val="373737"/>
          <w:spacing w:val="0"/>
          <w:sz w:val="32"/>
          <w:szCs w:val="32"/>
          <w:shd w:val="clear" w:fill="FFFFFF"/>
          <w:vertAlign w:val="baseline"/>
        </w:rPr>
        <w:t>支出</w:t>
      </w:r>
      <w:r>
        <w:rPr>
          <w:rStyle w:val="7"/>
          <w:rFonts w:hint="eastAsia" w:ascii="宋体" w:hAnsi="宋体" w:eastAsia="宋体" w:cs="宋体"/>
          <w:b/>
          <w:i w:val="0"/>
          <w:caps w:val="0"/>
          <w:color w:val="373737"/>
          <w:spacing w:val="0"/>
          <w:sz w:val="32"/>
          <w:szCs w:val="32"/>
          <w:shd w:val="clear" w:fill="FFFFFF"/>
          <w:vertAlign w:val="baseline"/>
          <w:lang w:val="en-US" w:eastAsia="zh-CN"/>
        </w:rPr>
        <w:t>0</w:t>
      </w:r>
      <w:r>
        <w:rPr>
          <w:rFonts w:hint="eastAsia" w:ascii="宋体" w:hAnsi="宋体" w:eastAsia="宋体" w:cs="宋体"/>
          <w:i w:val="0"/>
          <w:caps w:val="0"/>
          <w:color w:val="373737"/>
          <w:spacing w:val="0"/>
          <w:sz w:val="32"/>
          <w:szCs w:val="32"/>
          <w:shd w:val="clear" w:fill="FFFFFF"/>
          <w:vertAlign w:val="baseline"/>
        </w:rPr>
        <w:t>万元。全年安排因公出国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73737"/>
          <w:spacing w:val="0"/>
          <w:sz w:val="32"/>
          <w:szCs w:val="32"/>
          <w:shd w:val="clear" w:fill="FFFFFF"/>
          <w:vertAlign w:val="baseline"/>
        </w:rPr>
        <w:t>（境）团组</w:t>
      </w:r>
      <w:r>
        <w:rPr>
          <w:rFonts w:hint="eastAsia" w:ascii="宋体" w:hAnsi="宋体" w:eastAsia="宋体" w:cs="宋体"/>
          <w:i w:val="0"/>
          <w:caps w:val="0"/>
          <w:color w:val="373737"/>
          <w:spacing w:val="0"/>
          <w:sz w:val="32"/>
          <w:szCs w:val="32"/>
          <w:shd w:val="clear" w:fill="FFFFFF"/>
          <w:vertAlign w:val="baseline"/>
          <w:lang w:val="en-US" w:eastAsia="zh-CN"/>
        </w:rPr>
        <w:t>0</w:t>
      </w:r>
      <w:r>
        <w:rPr>
          <w:rFonts w:hint="eastAsia" w:ascii="宋体" w:hAnsi="宋体" w:eastAsia="宋体" w:cs="宋体"/>
          <w:i w:val="0"/>
          <w:caps w:val="0"/>
          <w:color w:val="373737"/>
          <w:spacing w:val="0"/>
          <w:sz w:val="32"/>
          <w:szCs w:val="32"/>
          <w:shd w:val="clear" w:fill="FFFFFF"/>
          <w:vertAlign w:val="baseline"/>
        </w:rPr>
        <w:t>个，累计</w:t>
      </w:r>
      <w:r>
        <w:rPr>
          <w:rFonts w:hint="eastAsia" w:ascii="宋体" w:hAnsi="宋体" w:eastAsia="宋体" w:cs="宋体"/>
          <w:i w:val="0"/>
          <w:caps w:val="0"/>
          <w:color w:val="373737"/>
          <w:spacing w:val="0"/>
          <w:sz w:val="32"/>
          <w:szCs w:val="32"/>
          <w:shd w:val="clear" w:fill="FFFFFF"/>
          <w:vertAlign w:val="baseline"/>
          <w:lang w:val="en-US" w:eastAsia="zh-CN"/>
        </w:rPr>
        <w:t>0</w:t>
      </w:r>
      <w:r>
        <w:rPr>
          <w:rFonts w:hint="eastAsia" w:ascii="宋体" w:hAnsi="宋体" w:eastAsia="宋体" w:cs="宋体"/>
          <w:i w:val="0"/>
          <w:caps w:val="0"/>
          <w:color w:val="373737"/>
          <w:spacing w:val="0"/>
          <w:sz w:val="32"/>
          <w:szCs w:val="32"/>
          <w:shd w:val="clear" w:fill="FFFFFF"/>
          <w:vertAlign w:val="baseline"/>
        </w:rPr>
        <w:t>人次。开支内容包括：出国人员差旅费</w:t>
      </w:r>
      <w:r>
        <w:rPr>
          <w:rFonts w:hint="eastAsia" w:ascii="宋体" w:hAnsi="宋体" w:eastAsia="宋体" w:cs="宋体"/>
          <w:i w:val="0"/>
          <w:caps w:val="0"/>
          <w:color w:val="373737"/>
          <w:spacing w:val="0"/>
          <w:sz w:val="32"/>
          <w:szCs w:val="32"/>
          <w:shd w:val="clear" w:fill="FFFFFF"/>
          <w:vertAlign w:val="baseline"/>
          <w:lang w:val="en-US" w:eastAsia="zh-CN"/>
        </w:rPr>
        <w:t>0</w:t>
      </w:r>
      <w:r>
        <w:rPr>
          <w:rFonts w:hint="eastAsia" w:ascii="宋体" w:hAnsi="宋体" w:eastAsia="宋体" w:cs="宋体"/>
          <w:i w:val="0"/>
          <w:caps w:val="0"/>
          <w:color w:val="373737"/>
          <w:spacing w:val="0"/>
          <w:sz w:val="32"/>
          <w:szCs w:val="32"/>
          <w:shd w:val="clear" w:fill="FFFFFF"/>
          <w:vertAlign w:val="baseline"/>
        </w:rPr>
        <w:t>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2.公务用车购置及运行费</w:t>
      </w:r>
      <w:r>
        <w:rPr>
          <w:rFonts w:hint="eastAsia" w:ascii="宋体" w:hAnsi="宋体" w:eastAsia="宋体" w:cs="宋体"/>
          <w:i w:val="0"/>
          <w:caps w:val="0"/>
          <w:color w:val="373737"/>
          <w:spacing w:val="0"/>
          <w:sz w:val="32"/>
          <w:szCs w:val="32"/>
          <w:shd w:val="clear" w:fill="FFFFFF"/>
          <w:vertAlign w:val="baseline"/>
        </w:rPr>
        <w:t>支</w:t>
      </w:r>
      <w:r>
        <w:rPr>
          <w:rFonts w:hint="eastAsia" w:ascii="宋体" w:hAnsi="宋体" w:eastAsia="宋体" w:cs="宋体"/>
          <w:b w:val="0"/>
          <w:bCs w:val="0"/>
          <w:i w:val="0"/>
          <w:caps w:val="0"/>
          <w:color w:val="373737"/>
          <w:spacing w:val="0"/>
          <w:sz w:val="32"/>
          <w:szCs w:val="32"/>
          <w:shd w:val="clear" w:fill="FFFFFF"/>
          <w:vertAlign w:val="baseline"/>
        </w:rPr>
        <w:t>出</w:t>
      </w:r>
      <w:r>
        <w:rPr>
          <w:rStyle w:val="7"/>
          <w:rFonts w:hint="eastAsia" w:ascii="宋体" w:hAnsi="宋体" w:eastAsia="宋体" w:cs="宋体"/>
          <w:b w:val="0"/>
          <w:bCs w:val="0"/>
          <w:i w:val="0"/>
          <w:caps w:val="0"/>
          <w:color w:val="373737"/>
          <w:spacing w:val="0"/>
          <w:sz w:val="32"/>
          <w:szCs w:val="32"/>
          <w:shd w:val="clear" w:fill="FFFFFF"/>
          <w:vertAlign w:val="baseline"/>
          <w:lang w:val="en-US" w:eastAsia="zh-CN"/>
        </w:rPr>
        <w:t>3.47</w:t>
      </w:r>
      <w:r>
        <w:rPr>
          <w:rFonts w:hint="eastAsia" w:ascii="宋体" w:hAnsi="宋体" w:eastAsia="宋体" w:cs="宋体"/>
          <w:b w:val="0"/>
          <w:bCs w:val="0"/>
          <w:i w:val="0"/>
          <w:caps w:val="0"/>
          <w:color w:val="373737"/>
          <w:spacing w:val="0"/>
          <w:sz w:val="32"/>
          <w:szCs w:val="32"/>
          <w:shd w:val="clear" w:fill="FFFFFF"/>
          <w:vertAlign w:val="baseline"/>
        </w:rPr>
        <w:t>万</w:t>
      </w:r>
      <w:r>
        <w:rPr>
          <w:rFonts w:hint="eastAsia" w:ascii="宋体" w:hAnsi="宋体" w:eastAsia="宋体" w:cs="宋体"/>
          <w:i w:val="0"/>
          <w:caps w:val="0"/>
          <w:color w:val="373737"/>
          <w:spacing w:val="0"/>
          <w:sz w:val="32"/>
          <w:szCs w:val="32"/>
          <w:shd w:val="clear" w:fill="FFFFFF"/>
          <w:vertAlign w:val="baseline"/>
        </w:rPr>
        <w:t>元。其中：</w:t>
      </w:r>
      <w:r>
        <w:rPr>
          <w:rStyle w:val="7"/>
          <w:rFonts w:hint="eastAsia" w:ascii="宋体" w:hAnsi="宋体" w:eastAsia="宋体" w:cs="宋体"/>
          <w:b/>
          <w:i w:val="0"/>
          <w:caps w:val="0"/>
          <w:color w:val="373737"/>
          <w:spacing w:val="0"/>
          <w:sz w:val="32"/>
          <w:szCs w:val="32"/>
          <w:shd w:val="clear" w:fill="FFFFFF"/>
          <w:vertAlign w:val="baseline"/>
        </w:rPr>
        <w:t>公务用车购置</w:t>
      </w:r>
      <w:r>
        <w:rPr>
          <w:rFonts w:hint="eastAsia" w:ascii="宋体" w:hAnsi="宋体" w:eastAsia="宋体" w:cs="宋体"/>
          <w:i w:val="0"/>
          <w:caps w:val="0"/>
          <w:color w:val="373737"/>
          <w:spacing w:val="0"/>
          <w:sz w:val="32"/>
          <w:szCs w:val="32"/>
          <w:shd w:val="clear" w:fill="FFFFFF"/>
          <w:vertAlign w:val="baseline"/>
        </w:rPr>
        <w:t>支出为</w:t>
      </w:r>
      <w:r>
        <w:rPr>
          <w:rStyle w:val="7"/>
          <w:rFonts w:hint="eastAsia" w:ascii="宋体" w:hAnsi="宋体" w:eastAsia="宋体" w:cs="宋体"/>
          <w:b w:val="0"/>
          <w:bCs/>
          <w:i w:val="0"/>
          <w:caps w:val="0"/>
          <w:color w:val="373737"/>
          <w:spacing w:val="0"/>
          <w:sz w:val="32"/>
          <w:szCs w:val="32"/>
          <w:shd w:val="clear" w:fill="FFFFFF"/>
          <w:vertAlign w:val="baseline"/>
        </w:rPr>
        <w:t>0</w:t>
      </w:r>
      <w:r>
        <w:rPr>
          <w:rFonts w:hint="eastAsia" w:ascii="宋体" w:hAnsi="宋体" w:eastAsia="宋体" w:cs="宋体"/>
          <w:i w:val="0"/>
          <w:caps w:val="0"/>
          <w:color w:val="373737"/>
          <w:spacing w:val="0"/>
          <w:sz w:val="32"/>
          <w:szCs w:val="32"/>
          <w:shd w:val="clear" w:fill="FFFFFF"/>
          <w:vertAlign w:val="baseline"/>
        </w:rPr>
        <w:t>万元。</w:t>
      </w:r>
      <w:r>
        <w:rPr>
          <w:rStyle w:val="7"/>
          <w:rFonts w:hint="eastAsia" w:ascii="宋体" w:hAnsi="宋体" w:eastAsia="宋体" w:cs="宋体"/>
          <w:b/>
          <w:i w:val="0"/>
          <w:caps w:val="0"/>
          <w:color w:val="373737"/>
          <w:spacing w:val="0"/>
          <w:sz w:val="32"/>
          <w:szCs w:val="32"/>
          <w:shd w:val="clear" w:fill="FFFFFF"/>
          <w:vertAlign w:val="baseline"/>
        </w:rPr>
        <w:t>公务用车运行</w:t>
      </w:r>
      <w:r>
        <w:rPr>
          <w:rFonts w:hint="eastAsia" w:ascii="宋体" w:hAnsi="宋体" w:eastAsia="宋体" w:cs="宋体"/>
          <w:i w:val="0"/>
          <w:caps w:val="0"/>
          <w:color w:val="373737"/>
          <w:spacing w:val="0"/>
          <w:sz w:val="32"/>
          <w:szCs w:val="32"/>
          <w:shd w:val="clear" w:fill="FFFFFF"/>
          <w:vertAlign w:val="baseline"/>
        </w:rPr>
        <w:t>支出</w:t>
      </w:r>
      <w:r>
        <w:rPr>
          <w:rStyle w:val="7"/>
          <w:rFonts w:hint="eastAsia" w:ascii="宋体" w:hAnsi="宋体" w:eastAsia="宋体" w:cs="宋体"/>
          <w:b w:val="0"/>
          <w:bCs/>
          <w:i w:val="0"/>
          <w:caps w:val="0"/>
          <w:color w:val="373737"/>
          <w:spacing w:val="0"/>
          <w:sz w:val="32"/>
          <w:szCs w:val="32"/>
          <w:shd w:val="clear" w:fill="FFFFFF"/>
          <w:vertAlign w:val="baseline"/>
          <w:lang w:val="en-US" w:eastAsia="zh-CN"/>
        </w:rPr>
        <w:t>3.47</w:t>
      </w:r>
      <w:r>
        <w:rPr>
          <w:rFonts w:hint="eastAsia" w:ascii="宋体" w:hAnsi="宋体" w:eastAsia="宋体" w:cs="宋体"/>
          <w:i w:val="0"/>
          <w:caps w:val="0"/>
          <w:color w:val="373737"/>
          <w:spacing w:val="0"/>
          <w:sz w:val="32"/>
          <w:szCs w:val="32"/>
          <w:shd w:val="clear" w:fill="FFFFFF"/>
          <w:vertAlign w:val="baseline"/>
        </w:rPr>
        <w:t>万元。</w:t>
      </w:r>
      <w:r>
        <w:rPr>
          <w:rStyle w:val="7"/>
          <w:rFonts w:hint="eastAsia" w:ascii="宋体" w:hAnsi="宋体" w:eastAsia="宋体" w:cs="宋体"/>
          <w:b/>
          <w:i w:val="0"/>
          <w:caps w:val="0"/>
          <w:color w:val="373737"/>
          <w:spacing w:val="0"/>
          <w:sz w:val="32"/>
          <w:szCs w:val="32"/>
          <w:shd w:val="clear" w:fill="FFFFFF"/>
          <w:vertAlign w:val="baseline"/>
        </w:rPr>
        <w:t>公务用车保有量</w:t>
      </w:r>
      <w:r>
        <w:rPr>
          <w:rStyle w:val="7"/>
          <w:rFonts w:hint="eastAsia" w:ascii="宋体" w:hAnsi="宋体" w:eastAsia="宋体" w:cs="宋体"/>
          <w:b w:val="0"/>
          <w:bCs/>
          <w:i w:val="0"/>
          <w:caps w:val="0"/>
          <w:color w:val="373737"/>
          <w:spacing w:val="0"/>
          <w:sz w:val="32"/>
          <w:szCs w:val="32"/>
          <w:shd w:val="clear" w:fill="FFFFFF"/>
          <w:vertAlign w:val="baseline"/>
        </w:rPr>
        <w:t>0</w:t>
      </w:r>
      <w:r>
        <w:rPr>
          <w:rFonts w:hint="eastAsia" w:ascii="宋体" w:hAnsi="宋体" w:eastAsia="宋体" w:cs="宋体"/>
          <w:i w:val="0"/>
          <w:caps w:val="0"/>
          <w:color w:val="373737"/>
          <w:spacing w:val="0"/>
          <w:sz w:val="32"/>
          <w:szCs w:val="32"/>
          <w:shd w:val="clear" w:fill="FFFFFF"/>
          <w:vertAlign w:val="baseline"/>
        </w:rPr>
        <w:t>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宋体" w:hAnsi="宋体" w:eastAsia="宋体" w:cs="宋体"/>
          <w:i w:val="0"/>
          <w:caps w:val="0"/>
          <w:color w:val="333333"/>
          <w:spacing w:val="0"/>
          <w:sz w:val="32"/>
          <w:szCs w:val="32"/>
        </w:rPr>
      </w:pPr>
      <w:r>
        <w:rPr>
          <w:rStyle w:val="7"/>
          <w:rFonts w:hint="eastAsia" w:ascii="宋体" w:hAnsi="宋体" w:eastAsia="宋体" w:cs="宋体"/>
          <w:b/>
          <w:i w:val="0"/>
          <w:caps w:val="0"/>
          <w:color w:val="373737"/>
          <w:spacing w:val="0"/>
          <w:sz w:val="32"/>
          <w:szCs w:val="32"/>
          <w:shd w:val="clear" w:fill="FFFFFF"/>
          <w:vertAlign w:val="baseline"/>
        </w:rPr>
        <w:t>3.公务接待费</w:t>
      </w:r>
      <w:r>
        <w:rPr>
          <w:rFonts w:hint="eastAsia" w:ascii="宋体" w:hAnsi="宋体" w:eastAsia="宋体" w:cs="宋体"/>
          <w:i w:val="0"/>
          <w:caps w:val="0"/>
          <w:color w:val="373737"/>
          <w:spacing w:val="0"/>
          <w:sz w:val="32"/>
          <w:szCs w:val="32"/>
          <w:shd w:val="clear" w:fill="FFFFFF"/>
          <w:vertAlign w:val="baseline"/>
        </w:rPr>
        <w:t>支出</w:t>
      </w:r>
      <w:r>
        <w:rPr>
          <w:rStyle w:val="7"/>
          <w:rFonts w:hint="eastAsia" w:ascii="宋体" w:hAnsi="宋体" w:eastAsia="宋体" w:cs="宋体"/>
          <w:b/>
          <w:i w:val="0"/>
          <w:caps w:val="0"/>
          <w:color w:val="373737"/>
          <w:spacing w:val="0"/>
          <w:sz w:val="32"/>
          <w:szCs w:val="32"/>
          <w:shd w:val="clear" w:fill="FFFFFF"/>
          <w:vertAlign w:val="baseline"/>
        </w:rPr>
        <w:t>0</w:t>
      </w:r>
      <w:r>
        <w:rPr>
          <w:rFonts w:hint="eastAsia" w:ascii="宋体" w:hAnsi="宋体" w:eastAsia="宋体" w:cs="宋体"/>
          <w:i w:val="0"/>
          <w:caps w:val="0"/>
          <w:color w:val="373737"/>
          <w:spacing w:val="0"/>
          <w:sz w:val="32"/>
          <w:szCs w:val="32"/>
          <w:shd w:val="clear" w:fill="FFFFFF"/>
          <w:vertAlign w:val="baseline"/>
        </w:rPr>
        <w:t>万元。其中：国内公务接待</w:t>
      </w:r>
      <w:r>
        <w:rPr>
          <w:rStyle w:val="7"/>
          <w:rFonts w:hint="eastAsia" w:ascii="宋体" w:hAnsi="宋体" w:eastAsia="宋体" w:cs="宋体"/>
          <w:b/>
          <w:i w:val="0"/>
          <w:caps w:val="0"/>
          <w:color w:val="373737"/>
          <w:spacing w:val="0"/>
          <w:sz w:val="32"/>
          <w:szCs w:val="32"/>
          <w:shd w:val="clear" w:fill="FFFFFF"/>
          <w:vertAlign w:val="baseline"/>
        </w:rPr>
        <w:t>0</w:t>
      </w:r>
      <w:r>
        <w:rPr>
          <w:rFonts w:hint="eastAsia" w:ascii="宋体" w:hAnsi="宋体" w:eastAsia="宋体" w:cs="宋体"/>
          <w:i w:val="0"/>
          <w:caps w:val="0"/>
          <w:color w:val="373737"/>
          <w:spacing w:val="0"/>
          <w:sz w:val="32"/>
          <w:szCs w:val="32"/>
          <w:shd w:val="clear" w:fill="FFFFFF"/>
          <w:vertAlign w:val="baseline"/>
        </w:rPr>
        <w:t>万元，国内公务接待批次</w:t>
      </w:r>
      <w:r>
        <w:rPr>
          <w:rStyle w:val="7"/>
          <w:rFonts w:hint="eastAsia" w:ascii="宋体" w:hAnsi="宋体" w:eastAsia="宋体" w:cs="宋体"/>
          <w:b/>
          <w:i w:val="0"/>
          <w:caps w:val="0"/>
          <w:color w:val="373737"/>
          <w:spacing w:val="0"/>
          <w:sz w:val="32"/>
          <w:szCs w:val="32"/>
          <w:shd w:val="clear" w:fill="FFFFFF"/>
          <w:vertAlign w:val="baseline"/>
        </w:rPr>
        <w:t>0</w:t>
      </w:r>
      <w:r>
        <w:rPr>
          <w:rFonts w:hint="eastAsia" w:ascii="宋体" w:hAnsi="宋体" w:eastAsia="宋体" w:cs="宋体"/>
          <w:i w:val="0"/>
          <w:caps w:val="0"/>
          <w:color w:val="373737"/>
          <w:spacing w:val="0"/>
          <w:sz w:val="32"/>
          <w:szCs w:val="32"/>
          <w:shd w:val="clear" w:fill="FFFFFF"/>
          <w:vertAlign w:val="baseline"/>
        </w:rPr>
        <w:t>个，国内公务接待人次</w:t>
      </w:r>
      <w:r>
        <w:rPr>
          <w:rStyle w:val="7"/>
          <w:rFonts w:hint="eastAsia" w:ascii="宋体" w:hAnsi="宋体" w:eastAsia="宋体" w:cs="宋体"/>
          <w:b/>
          <w:i w:val="0"/>
          <w:caps w:val="0"/>
          <w:color w:val="373737"/>
          <w:spacing w:val="0"/>
          <w:sz w:val="32"/>
          <w:szCs w:val="32"/>
          <w:shd w:val="clear" w:fill="FFFFFF"/>
          <w:vertAlign w:val="baseline"/>
        </w:rPr>
        <w:t>0</w:t>
      </w:r>
      <w:r>
        <w:rPr>
          <w:rFonts w:hint="eastAsia" w:ascii="宋体" w:hAnsi="宋体" w:eastAsia="宋体" w:cs="宋体"/>
          <w:i w:val="0"/>
          <w:caps w:val="0"/>
          <w:color w:val="373737"/>
          <w:spacing w:val="0"/>
          <w:sz w:val="32"/>
          <w:szCs w:val="32"/>
          <w:shd w:val="clear" w:fill="FFFFFF"/>
          <w:vertAlign w:val="baseline"/>
        </w:rPr>
        <w:t>人；国（境）外公务接待</w:t>
      </w:r>
      <w:r>
        <w:rPr>
          <w:rStyle w:val="7"/>
          <w:rFonts w:hint="eastAsia" w:ascii="宋体" w:hAnsi="宋体" w:eastAsia="宋体" w:cs="宋体"/>
          <w:b/>
          <w:i w:val="0"/>
          <w:caps w:val="0"/>
          <w:color w:val="373737"/>
          <w:spacing w:val="0"/>
          <w:sz w:val="32"/>
          <w:szCs w:val="32"/>
          <w:shd w:val="clear" w:fill="FFFFFF"/>
          <w:vertAlign w:val="baseline"/>
        </w:rPr>
        <w:t>0</w:t>
      </w:r>
      <w:r>
        <w:rPr>
          <w:rFonts w:hint="eastAsia" w:ascii="宋体" w:hAnsi="宋体" w:eastAsia="宋体" w:cs="宋体"/>
          <w:i w:val="0"/>
          <w:caps w:val="0"/>
          <w:color w:val="373737"/>
          <w:spacing w:val="0"/>
          <w:sz w:val="32"/>
          <w:szCs w:val="32"/>
          <w:shd w:val="clear" w:fill="FFFFFF"/>
          <w:vertAlign w:val="baseline"/>
        </w:rPr>
        <w:t>万元，国（境）外公务接待批次</w:t>
      </w:r>
      <w:r>
        <w:rPr>
          <w:rStyle w:val="7"/>
          <w:rFonts w:hint="eastAsia" w:ascii="宋体" w:hAnsi="宋体" w:eastAsia="宋体" w:cs="宋体"/>
          <w:b/>
          <w:i w:val="0"/>
          <w:caps w:val="0"/>
          <w:color w:val="373737"/>
          <w:spacing w:val="0"/>
          <w:sz w:val="32"/>
          <w:szCs w:val="32"/>
          <w:shd w:val="clear" w:fill="FFFFFF"/>
          <w:vertAlign w:val="baseline"/>
        </w:rPr>
        <w:t>0</w:t>
      </w:r>
      <w:r>
        <w:rPr>
          <w:rFonts w:hint="eastAsia" w:ascii="宋体" w:hAnsi="宋体" w:eastAsia="宋体" w:cs="宋体"/>
          <w:i w:val="0"/>
          <w:caps w:val="0"/>
          <w:color w:val="373737"/>
          <w:spacing w:val="0"/>
          <w:sz w:val="32"/>
          <w:szCs w:val="32"/>
          <w:shd w:val="clear" w:fill="FFFFFF"/>
          <w:vertAlign w:val="baseline"/>
        </w:rPr>
        <w:t>个，国（境）外公务接待人次</w:t>
      </w:r>
      <w:r>
        <w:rPr>
          <w:rStyle w:val="7"/>
          <w:rFonts w:hint="eastAsia" w:ascii="宋体" w:hAnsi="宋体" w:eastAsia="宋体" w:cs="宋体"/>
          <w:b/>
          <w:i w:val="0"/>
          <w:caps w:val="0"/>
          <w:color w:val="373737"/>
          <w:spacing w:val="0"/>
          <w:sz w:val="32"/>
          <w:szCs w:val="32"/>
          <w:shd w:val="clear" w:fill="FFFFFF"/>
          <w:vertAlign w:val="baseline"/>
        </w:rPr>
        <w:t>0</w:t>
      </w:r>
      <w:r>
        <w:rPr>
          <w:rFonts w:hint="eastAsia" w:ascii="宋体" w:hAnsi="宋体" w:eastAsia="宋体" w:cs="宋体"/>
          <w:i w:val="0"/>
          <w:caps w:val="0"/>
          <w:color w:val="373737"/>
          <w:spacing w:val="0"/>
          <w:sz w:val="32"/>
          <w:szCs w:val="32"/>
          <w:shd w:val="clear" w:fill="FFFFFF"/>
          <w:vertAlign w:val="baseline"/>
        </w:rPr>
        <w:t>人。</w:t>
      </w:r>
    </w:p>
    <w:p>
      <w:pPr>
        <w:pStyle w:val="3"/>
        <w:keepNext w:val="0"/>
        <w:keepLines w:val="0"/>
        <w:widowControl/>
        <w:suppressLineNumbers w:val="0"/>
        <w:spacing w:before="180" w:beforeAutospacing="0" w:after="360" w:afterAutospacing="0" w:line="450" w:lineRule="atLeast"/>
        <w:ind w:left="900" w:right="0"/>
        <w:jc w:val="left"/>
        <w:rPr>
          <w:rFonts w:hint="eastAsia" w:ascii="宋体" w:hAnsi="宋体" w:eastAsia="宋体" w:cs="宋体"/>
          <w:sz w:val="32"/>
          <w:szCs w:val="32"/>
        </w:rPr>
      </w:pPr>
      <w:r>
        <w:rPr>
          <w:rFonts w:hint="eastAsia" w:ascii="宋体" w:hAnsi="宋体" w:eastAsia="宋体" w:cs="宋体"/>
          <w:b/>
          <w:color w:val="333333"/>
          <w:sz w:val="32"/>
          <w:szCs w:val="32"/>
        </w:rPr>
        <w:t>八、其他重要事项的情况说明</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宋体" w:hAnsi="宋体" w:eastAsia="宋体" w:cs="宋体"/>
          <w:sz w:val="32"/>
          <w:szCs w:val="32"/>
        </w:rPr>
      </w:pPr>
      <w:r>
        <w:rPr>
          <w:rFonts w:hint="eastAsia" w:ascii="宋体" w:hAnsi="宋体" w:eastAsia="宋体" w:cs="宋体"/>
          <w:b/>
          <w:color w:val="333333"/>
          <w:sz w:val="32"/>
          <w:szCs w:val="32"/>
        </w:rPr>
        <w:t>（一）机关运行经费支出情况。</w:t>
      </w:r>
    </w:p>
    <w:p>
      <w:pPr>
        <w:pStyle w:val="3"/>
        <w:keepNext w:val="0"/>
        <w:keepLines w:val="0"/>
        <w:widowControl/>
        <w:suppressLineNumbers w:val="0"/>
        <w:spacing w:before="180" w:beforeAutospacing="0" w:after="360" w:afterAutospacing="0" w:line="450" w:lineRule="atLeast"/>
        <w:ind w:left="0" w:right="0" w:firstLine="848"/>
        <w:jc w:val="left"/>
        <w:rPr>
          <w:rFonts w:hint="eastAsia" w:ascii="宋体" w:hAnsi="宋体" w:eastAsia="宋体" w:cs="宋体"/>
          <w:sz w:val="32"/>
          <w:szCs w:val="32"/>
        </w:rPr>
      </w:pPr>
      <w:r>
        <w:rPr>
          <w:rFonts w:hint="eastAsia" w:ascii="宋体" w:hAnsi="宋体" w:eastAsia="宋体" w:cs="宋体"/>
          <w:color w:val="333333"/>
          <w:sz w:val="32"/>
          <w:szCs w:val="32"/>
        </w:rPr>
        <w:t>本部门 201</w:t>
      </w:r>
      <w:r>
        <w:rPr>
          <w:rFonts w:hint="eastAsia" w:ascii="宋体" w:hAnsi="宋体" w:eastAsia="宋体" w:cs="宋体"/>
          <w:color w:val="333333"/>
          <w:sz w:val="32"/>
          <w:szCs w:val="32"/>
          <w:lang w:val="en-US" w:eastAsia="zh-CN"/>
        </w:rPr>
        <w:t>9</w:t>
      </w:r>
      <w:r>
        <w:rPr>
          <w:rFonts w:hint="eastAsia" w:ascii="宋体" w:hAnsi="宋体" w:eastAsia="宋体" w:cs="宋体"/>
          <w:color w:val="333333"/>
          <w:sz w:val="32"/>
          <w:szCs w:val="32"/>
        </w:rPr>
        <w:t xml:space="preserve">年度机关运行经费支出 </w:t>
      </w:r>
      <w:r>
        <w:rPr>
          <w:rFonts w:hint="eastAsia" w:ascii="宋体" w:hAnsi="宋体" w:eastAsia="宋体" w:cs="宋体"/>
          <w:color w:val="333333"/>
          <w:sz w:val="32"/>
          <w:szCs w:val="32"/>
          <w:lang w:val="en-US" w:eastAsia="zh-CN"/>
        </w:rPr>
        <w:t>276.89</w:t>
      </w:r>
      <w:r>
        <w:rPr>
          <w:rFonts w:hint="eastAsia" w:ascii="宋体" w:hAnsi="宋体" w:eastAsia="宋体" w:cs="宋体"/>
          <w:color w:val="333333"/>
          <w:sz w:val="32"/>
          <w:szCs w:val="32"/>
        </w:rPr>
        <w:t xml:space="preserve"> 万元（与部门决算中行政单位和参照公务员法管理事业单位一般公共预算财政拨款基本支出中公用经费之和保持一致），比</w:t>
      </w:r>
      <w:r>
        <w:rPr>
          <w:rFonts w:hint="eastAsia" w:ascii="宋体" w:hAnsi="宋体" w:eastAsia="宋体" w:cs="宋体"/>
          <w:color w:val="333333"/>
          <w:sz w:val="32"/>
          <w:szCs w:val="32"/>
          <w:lang w:eastAsia="zh-CN"/>
        </w:rPr>
        <w:t>上</w:t>
      </w:r>
      <w:r>
        <w:rPr>
          <w:rFonts w:hint="eastAsia" w:ascii="宋体" w:hAnsi="宋体" w:eastAsia="宋体" w:cs="宋体"/>
          <w:color w:val="333333"/>
          <w:sz w:val="32"/>
          <w:szCs w:val="32"/>
        </w:rPr>
        <w:t>年减少</w:t>
      </w:r>
      <w:r>
        <w:rPr>
          <w:rFonts w:hint="eastAsia" w:ascii="宋体" w:hAnsi="宋体" w:eastAsia="宋体" w:cs="宋体"/>
          <w:color w:val="333333"/>
          <w:sz w:val="32"/>
          <w:szCs w:val="32"/>
          <w:lang w:val="en-US" w:eastAsia="zh-CN"/>
        </w:rPr>
        <w:t>23.47</w:t>
      </w:r>
      <w:r>
        <w:rPr>
          <w:rFonts w:hint="eastAsia" w:ascii="宋体" w:hAnsi="宋体" w:eastAsia="宋体" w:cs="宋体"/>
          <w:color w:val="333333"/>
          <w:sz w:val="32"/>
          <w:szCs w:val="32"/>
        </w:rPr>
        <w:t xml:space="preserve"> 万元，降低</w:t>
      </w:r>
      <w:r>
        <w:rPr>
          <w:rFonts w:hint="eastAsia" w:ascii="宋体" w:hAnsi="宋体" w:eastAsia="宋体" w:cs="宋体"/>
          <w:color w:val="333333"/>
          <w:sz w:val="32"/>
          <w:szCs w:val="32"/>
          <w:lang w:val="en-US" w:eastAsia="zh-CN"/>
        </w:rPr>
        <w:t>7.8</w:t>
      </w:r>
      <w:r>
        <w:rPr>
          <w:rFonts w:hint="eastAsia" w:ascii="宋体" w:hAnsi="宋体" w:eastAsia="宋体" w:cs="宋体"/>
          <w:color w:val="333333"/>
          <w:sz w:val="32"/>
          <w:szCs w:val="32"/>
        </w:rPr>
        <w:t>%。主要原因是：</w:t>
      </w:r>
      <w:r>
        <w:rPr>
          <w:rFonts w:hint="eastAsia" w:ascii="宋体" w:hAnsi="宋体" w:eastAsia="宋体" w:cs="宋体"/>
          <w:i w:val="0"/>
          <w:caps w:val="0"/>
          <w:color w:val="373737"/>
          <w:spacing w:val="0"/>
          <w:sz w:val="32"/>
          <w:szCs w:val="32"/>
          <w:shd w:val="clear" w:fill="FFFFFF"/>
          <w:vertAlign w:val="baseline"/>
          <w:lang w:eastAsia="zh-CN"/>
        </w:rPr>
        <w:t>严格按照上级标准，缩减日常公用经费。</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宋体" w:hAnsi="宋体" w:eastAsia="宋体" w:cs="宋体"/>
          <w:sz w:val="32"/>
          <w:szCs w:val="32"/>
        </w:rPr>
      </w:pPr>
      <w:r>
        <w:rPr>
          <w:rFonts w:hint="eastAsia" w:ascii="宋体" w:hAnsi="宋体" w:eastAsia="宋体" w:cs="宋体"/>
          <w:b/>
          <w:color w:val="333333"/>
          <w:sz w:val="32"/>
          <w:szCs w:val="32"/>
        </w:rPr>
        <w:t>（二）政府采购支出情况。</w:t>
      </w:r>
    </w:p>
    <w:p>
      <w:pPr>
        <w:pStyle w:val="3"/>
        <w:keepNext w:val="0"/>
        <w:keepLines w:val="0"/>
        <w:widowControl/>
        <w:suppressLineNumbers w:val="0"/>
        <w:spacing w:before="180" w:beforeAutospacing="0" w:after="360" w:afterAutospacing="0" w:line="450" w:lineRule="atLeast"/>
        <w:ind w:left="0" w:right="0" w:firstLine="800"/>
        <w:jc w:val="left"/>
        <w:rPr>
          <w:rFonts w:hint="eastAsia" w:ascii="宋体" w:hAnsi="宋体" w:eastAsia="宋体" w:cs="宋体"/>
          <w:sz w:val="32"/>
          <w:szCs w:val="32"/>
        </w:rPr>
      </w:pPr>
      <w:r>
        <w:rPr>
          <w:rFonts w:hint="eastAsia" w:ascii="宋体" w:hAnsi="宋体" w:eastAsia="宋体" w:cs="宋体"/>
          <w:color w:val="333333"/>
          <w:sz w:val="32"/>
          <w:szCs w:val="32"/>
        </w:rPr>
        <w:t>201</w:t>
      </w:r>
      <w:r>
        <w:rPr>
          <w:rFonts w:hint="eastAsia" w:ascii="宋体" w:hAnsi="宋体" w:eastAsia="宋体" w:cs="宋体"/>
          <w:color w:val="333333"/>
          <w:sz w:val="32"/>
          <w:szCs w:val="32"/>
          <w:lang w:val="en-US" w:eastAsia="zh-CN"/>
        </w:rPr>
        <w:t>9</w:t>
      </w:r>
      <w:r>
        <w:rPr>
          <w:rFonts w:hint="eastAsia" w:ascii="宋体" w:hAnsi="宋体" w:eastAsia="宋体" w:cs="宋体"/>
          <w:color w:val="333333"/>
          <w:sz w:val="32"/>
          <w:szCs w:val="32"/>
        </w:rPr>
        <w:t>年度政府采购支出总额</w:t>
      </w:r>
      <w:r>
        <w:rPr>
          <w:rFonts w:hint="eastAsia" w:ascii="宋体" w:hAnsi="宋体" w:eastAsia="宋体" w:cs="宋体"/>
          <w:color w:val="333333"/>
          <w:sz w:val="32"/>
          <w:szCs w:val="32"/>
          <w:lang w:val="en-US" w:eastAsia="zh-CN"/>
        </w:rPr>
        <w:t>0</w:t>
      </w:r>
      <w:r>
        <w:rPr>
          <w:rFonts w:hint="eastAsia" w:ascii="宋体" w:hAnsi="宋体" w:eastAsia="宋体" w:cs="宋体"/>
          <w:color w:val="333333"/>
          <w:sz w:val="32"/>
          <w:szCs w:val="32"/>
        </w:rPr>
        <w:t>万元，其中：政府采购货物支出</w:t>
      </w:r>
      <w:r>
        <w:rPr>
          <w:rFonts w:hint="eastAsia" w:ascii="宋体" w:hAnsi="宋体" w:eastAsia="宋体" w:cs="宋体"/>
          <w:color w:val="333333"/>
          <w:sz w:val="32"/>
          <w:szCs w:val="32"/>
          <w:lang w:val="en-US" w:eastAsia="zh-CN"/>
        </w:rPr>
        <w:t>0</w:t>
      </w:r>
      <w:r>
        <w:rPr>
          <w:rFonts w:hint="eastAsia" w:ascii="宋体" w:hAnsi="宋体" w:eastAsia="宋体" w:cs="宋体"/>
          <w:color w:val="333333"/>
          <w:sz w:val="32"/>
          <w:szCs w:val="32"/>
        </w:rPr>
        <w:t>万元、政府采购工程支出</w:t>
      </w:r>
      <w:r>
        <w:rPr>
          <w:rFonts w:hint="eastAsia" w:ascii="宋体" w:hAnsi="宋体" w:eastAsia="宋体" w:cs="宋体"/>
          <w:color w:val="333333"/>
          <w:sz w:val="32"/>
          <w:szCs w:val="32"/>
          <w:lang w:val="en-US" w:eastAsia="zh-CN"/>
        </w:rPr>
        <w:t>0</w:t>
      </w:r>
      <w:r>
        <w:rPr>
          <w:rFonts w:hint="eastAsia" w:ascii="宋体" w:hAnsi="宋体" w:eastAsia="宋体" w:cs="宋体"/>
          <w:color w:val="333333"/>
          <w:sz w:val="32"/>
          <w:szCs w:val="32"/>
        </w:rPr>
        <w:t>万元、政府采购服务支出</w:t>
      </w:r>
      <w:r>
        <w:rPr>
          <w:rFonts w:hint="eastAsia" w:ascii="宋体" w:hAnsi="宋体" w:eastAsia="宋体" w:cs="宋体"/>
          <w:color w:val="333333"/>
          <w:sz w:val="32"/>
          <w:szCs w:val="32"/>
          <w:lang w:val="en-US" w:eastAsia="zh-CN"/>
        </w:rPr>
        <w:t>0</w:t>
      </w:r>
      <w:r>
        <w:rPr>
          <w:rFonts w:hint="eastAsia" w:ascii="宋体" w:hAnsi="宋体" w:eastAsia="宋体" w:cs="宋体"/>
          <w:color w:val="333333"/>
          <w:sz w:val="32"/>
          <w:szCs w:val="32"/>
        </w:rPr>
        <w:t>万元。</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宋体" w:hAnsi="宋体" w:eastAsia="宋体" w:cs="宋体"/>
          <w:sz w:val="32"/>
          <w:szCs w:val="32"/>
        </w:rPr>
      </w:pPr>
      <w:r>
        <w:rPr>
          <w:rFonts w:hint="eastAsia" w:ascii="宋体" w:hAnsi="宋体" w:eastAsia="宋体" w:cs="宋体"/>
          <w:b/>
          <w:color w:val="333333"/>
          <w:sz w:val="32"/>
          <w:szCs w:val="32"/>
        </w:rPr>
        <w:t>（三）国有资产占用情况。</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宋体" w:hAnsi="宋体" w:eastAsia="宋体" w:cs="宋体"/>
          <w:sz w:val="32"/>
          <w:szCs w:val="32"/>
        </w:rPr>
      </w:pPr>
      <w:r>
        <w:rPr>
          <w:rFonts w:hint="eastAsia" w:ascii="宋体" w:hAnsi="宋体" w:eastAsia="宋体" w:cs="宋体"/>
          <w:color w:val="333333"/>
          <w:sz w:val="32"/>
          <w:szCs w:val="32"/>
        </w:rPr>
        <w:t>截至 201</w:t>
      </w:r>
      <w:r>
        <w:rPr>
          <w:rFonts w:hint="eastAsia" w:ascii="宋体" w:hAnsi="宋体" w:eastAsia="宋体" w:cs="宋体"/>
          <w:color w:val="333333"/>
          <w:sz w:val="32"/>
          <w:szCs w:val="32"/>
          <w:lang w:val="en-US" w:eastAsia="zh-CN"/>
        </w:rPr>
        <w:t>9</w:t>
      </w:r>
      <w:r>
        <w:rPr>
          <w:rFonts w:hint="eastAsia" w:ascii="宋体" w:hAnsi="宋体" w:eastAsia="宋体" w:cs="宋体"/>
          <w:color w:val="333333"/>
          <w:sz w:val="32"/>
          <w:szCs w:val="32"/>
        </w:rPr>
        <w:t>年 12 月 31 日，本部门共有车辆</w:t>
      </w:r>
      <w:r>
        <w:rPr>
          <w:rFonts w:hint="eastAsia" w:ascii="宋体" w:hAnsi="宋体" w:eastAsia="宋体" w:cs="宋体"/>
          <w:color w:val="333333"/>
          <w:sz w:val="32"/>
          <w:szCs w:val="32"/>
          <w:lang w:val="en-US" w:eastAsia="zh-CN"/>
        </w:rPr>
        <w:t>3</w:t>
      </w:r>
      <w:r>
        <w:rPr>
          <w:rFonts w:hint="eastAsia" w:ascii="宋体" w:hAnsi="宋体" w:eastAsia="宋体" w:cs="宋体"/>
          <w:color w:val="333333"/>
          <w:sz w:val="32"/>
          <w:szCs w:val="32"/>
        </w:rPr>
        <w:t>辆，其中，一般公务用车 0 辆、一般执法执勤用</w:t>
      </w:r>
      <w:r>
        <w:rPr>
          <w:rFonts w:hint="eastAsia" w:ascii="宋体" w:hAnsi="宋体" w:eastAsia="宋体" w:cs="宋体"/>
          <w:color w:val="333333"/>
          <w:sz w:val="32"/>
          <w:szCs w:val="32"/>
          <w:lang w:val="en-US" w:eastAsia="zh-CN"/>
        </w:rPr>
        <w:t>0</w:t>
      </w:r>
      <w:r>
        <w:rPr>
          <w:rFonts w:hint="eastAsia" w:ascii="宋体" w:hAnsi="宋体" w:eastAsia="宋体" w:cs="宋体"/>
          <w:color w:val="333333"/>
          <w:sz w:val="32"/>
          <w:szCs w:val="32"/>
        </w:rPr>
        <w:t>辆、特种专业技术用车</w:t>
      </w:r>
      <w:r>
        <w:rPr>
          <w:rFonts w:hint="eastAsia" w:ascii="宋体" w:hAnsi="宋体" w:eastAsia="宋体" w:cs="宋体"/>
          <w:color w:val="333333"/>
          <w:sz w:val="32"/>
          <w:szCs w:val="32"/>
          <w:lang w:val="en-US" w:eastAsia="zh-CN"/>
        </w:rPr>
        <w:t>3</w:t>
      </w:r>
      <w:r>
        <w:rPr>
          <w:rFonts w:hint="eastAsia" w:ascii="宋体" w:hAnsi="宋体" w:eastAsia="宋体" w:cs="宋体"/>
          <w:color w:val="333333"/>
          <w:sz w:val="32"/>
          <w:szCs w:val="32"/>
        </w:rPr>
        <w:t>辆、其他用车</w:t>
      </w:r>
      <w:r>
        <w:rPr>
          <w:rFonts w:hint="eastAsia" w:ascii="宋体" w:hAnsi="宋体" w:eastAsia="宋体" w:cs="宋体"/>
          <w:color w:val="333333"/>
          <w:sz w:val="32"/>
          <w:szCs w:val="32"/>
          <w:lang w:val="en-US" w:eastAsia="zh-CN"/>
        </w:rPr>
        <w:t>0</w:t>
      </w:r>
      <w:r>
        <w:rPr>
          <w:rFonts w:hint="eastAsia" w:ascii="宋体" w:hAnsi="宋体" w:eastAsia="宋体" w:cs="宋体"/>
          <w:color w:val="333333"/>
          <w:sz w:val="32"/>
          <w:szCs w:val="32"/>
        </w:rPr>
        <w:t>辆，其他用车主要是办案用车；单位价值 50 万万元以上通用设备</w:t>
      </w:r>
      <w:r>
        <w:rPr>
          <w:rFonts w:hint="eastAsia" w:ascii="宋体" w:hAnsi="宋体" w:eastAsia="宋体" w:cs="宋体"/>
          <w:color w:val="333333"/>
          <w:sz w:val="32"/>
          <w:szCs w:val="32"/>
          <w:lang w:val="en-US" w:eastAsia="zh-CN"/>
        </w:rPr>
        <w:t>0</w:t>
      </w:r>
      <w:r>
        <w:rPr>
          <w:rFonts w:hint="eastAsia" w:ascii="宋体" w:hAnsi="宋体" w:eastAsia="宋体" w:cs="宋体"/>
          <w:color w:val="333333"/>
          <w:sz w:val="32"/>
          <w:szCs w:val="32"/>
        </w:rPr>
        <w:t>台（套），单价100 万万元以上专用设备</w:t>
      </w:r>
      <w:r>
        <w:rPr>
          <w:rFonts w:hint="eastAsia" w:ascii="宋体" w:hAnsi="宋体" w:eastAsia="宋体" w:cs="宋体"/>
          <w:color w:val="333333"/>
          <w:sz w:val="32"/>
          <w:szCs w:val="32"/>
          <w:lang w:val="en-US" w:eastAsia="zh-CN"/>
        </w:rPr>
        <w:t xml:space="preserve"> 0</w:t>
      </w:r>
      <w:r>
        <w:rPr>
          <w:rFonts w:hint="eastAsia" w:ascii="宋体" w:hAnsi="宋体" w:eastAsia="宋体" w:cs="宋体"/>
          <w:color w:val="333333"/>
          <w:sz w:val="32"/>
          <w:szCs w:val="32"/>
        </w:rPr>
        <w:t>台（套）。</w:t>
      </w:r>
    </w:p>
    <w:p>
      <w:pPr>
        <w:pStyle w:val="3"/>
        <w:keepNext w:val="0"/>
        <w:keepLines w:val="0"/>
        <w:widowControl/>
        <w:suppressLineNumbers w:val="0"/>
        <w:spacing w:before="180" w:beforeAutospacing="0" w:after="360" w:afterAutospacing="0" w:line="450" w:lineRule="atLeast"/>
        <w:ind w:left="900" w:right="0"/>
        <w:jc w:val="left"/>
        <w:rPr>
          <w:rFonts w:hint="eastAsia" w:ascii="宋体" w:hAnsi="宋体" w:eastAsia="宋体" w:cs="宋体"/>
          <w:sz w:val="32"/>
          <w:szCs w:val="32"/>
        </w:rPr>
      </w:pPr>
      <w:r>
        <w:rPr>
          <w:rFonts w:hint="eastAsia" w:ascii="宋体" w:hAnsi="宋体" w:eastAsia="宋体" w:cs="宋体"/>
          <w:b/>
          <w:color w:val="333333"/>
          <w:sz w:val="32"/>
          <w:szCs w:val="32"/>
        </w:rPr>
        <w:t>（四）201</w:t>
      </w:r>
      <w:r>
        <w:rPr>
          <w:rFonts w:hint="eastAsia" w:ascii="宋体" w:hAnsi="宋体" w:eastAsia="宋体" w:cs="宋体"/>
          <w:b/>
          <w:color w:val="333333"/>
          <w:sz w:val="32"/>
          <w:szCs w:val="32"/>
          <w:lang w:val="en-US" w:eastAsia="zh-CN"/>
        </w:rPr>
        <w:t>9</w:t>
      </w:r>
      <w:r>
        <w:rPr>
          <w:rFonts w:hint="eastAsia" w:ascii="宋体" w:hAnsi="宋体" w:eastAsia="宋体" w:cs="宋体"/>
          <w:b/>
          <w:color w:val="333333"/>
          <w:sz w:val="32"/>
          <w:szCs w:val="32"/>
        </w:rPr>
        <w:t>年度预算绩效情况说明</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宋体" w:hAnsi="宋体" w:eastAsia="宋体" w:cs="宋体"/>
          <w:sz w:val="32"/>
          <w:szCs w:val="32"/>
        </w:rPr>
      </w:pPr>
      <w:r>
        <w:rPr>
          <w:rFonts w:hint="eastAsia" w:ascii="宋体" w:hAnsi="宋体" w:eastAsia="宋体" w:cs="宋体"/>
          <w:color w:val="333333"/>
          <w:sz w:val="32"/>
          <w:szCs w:val="32"/>
        </w:rPr>
        <w:t>根据财政预算管理要求和年初设定的绩效目标，我单位组织对 201</w:t>
      </w:r>
      <w:r>
        <w:rPr>
          <w:rFonts w:hint="eastAsia" w:ascii="宋体" w:hAnsi="宋体" w:eastAsia="宋体" w:cs="宋体"/>
          <w:color w:val="333333"/>
          <w:sz w:val="32"/>
          <w:szCs w:val="32"/>
          <w:lang w:val="en-US" w:eastAsia="zh-CN"/>
        </w:rPr>
        <w:t>9</w:t>
      </w:r>
      <w:r>
        <w:rPr>
          <w:rFonts w:hint="eastAsia" w:ascii="宋体" w:hAnsi="宋体" w:eastAsia="宋体" w:cs="宋体"/>
          <w:color w:val="333333"/>
          <w:sz w:val="32"/>
          <w:szCs w:val="32"/>
        </w:rPr>
        <w:t>年度项目支出全面开展绩效自评。共涉及资金</w:t>
      </w:r>
      <w:r>
        <w:rPr>
          <w:rFonts w:hint="eastAsia" w:ascii="宋体" w:hAnsi="宋体" w:eastAsia="宋体" w:cs="宋体"/>
          <w:color w:val="333333"/>
          <w:sz w:val="32"/>
          <w:szCs w:val="32"/>
          <w:lang w:val="en-US" w:eastAsia="zh-CN"/>
        </w:rPr>
        <w:t xml:space="preserve">  32</w:t>
      </w:r>
      <w:r>
        <w:rPr>
          <w:rFonts w:hint="eastAsia" w:ascii="宋体" w:hAnsi="宋体" w:eastAsia="宋体" w:cs="宋体"/>
          <w:color w:val="333333"/>
          <w:sz w:val="32"/>
          <w:szCs w:val="32"/>
        </w:rPr>
        <w:t>万元，自评覆盖率达到100%。共组织对“</w:t>
      </w:r>
      <w:r>
        <w:rPr>
          <w:rFonts w:hint="eastAsia" w:ascii="宋体" w:hAnsi="宋体" w:eastAsia="宋体" w:cs="宋体"/>
          <w:color w:val="333333"/>
          <w:sz w:val="32"/>
          <w:szCs w:val="32"/>
          <w:lang w:val="en-US" w:eastAsia="zh-CN"/>
        </w:rPr>
        <w:t>基本公共卫生服务款项</w:t>
      </w:r>
      <w:r>
        <w:rPr>
          <w:rFonts w:hint="eastAsia" w:ascii="宋体" w:hAnsi="宋体" w:eastAsia="宋体" w:cs="宋体"/>
          <w:color w:val="333333"/>
          <w:sz w:val="32"/>
          <w:szCs w:val="32"/>
        </w:rPr>
        <w:t xml:space="preserve">”等 </w:t>
      </w:r>
      <w:r>
        <w:rPr>
          <w:rFonts w:hint="eastAsia" w:ascii="宋体" w:hAnsi="宋体" w:eastAsia="宋体" w:cs="宋体"/>
          <w:color w:val="333333"/>
          <w:sz w:val="32"/>
          <w:szCs w:val="32"/>
          <w:lang w:val="en-US" w:eastAsia="zh-CN"/>
        </w:rPr>
        <w:t>4</w:t>
      </w:r>
      <w:r>
        <w:rPr>
          <w:rFonts w:hint="eastAsia" w:ascii="宋体" w:hAnsi="宋体" w:eastAsia="宋体" w:cs="宋体"/>
          <w:color w:val="333333"/>
          <w:sz w:val="32"/>
          <w:szCs w:val="32"/>
        </w:rPr>
        <w:t xml:space="preserve"> 个项目进行了绩效评价，共涉及资金</w:t>
      </w:r>
      <w:r>
        <w:rPr>
          <w:rFonts w:hint="eastAsia" w:ascii="宋体" w:hAnsi="宋体" w:eastAsia="宋体" w:cs="宋体"/>
          <w:color w:val="333333"/>
          <w:sz w:val="32"/>
          <w:szCs w:val="32"/>
          <w:lang w:val="en-US" w:eastAsia="zh-CN"/>
        </w:rPr>
        <w:t>32</w:t>
      </w:r>
      <w:r>
        <w:rPr>
          <w:rFonts w:hint="eastAsia" w:ascii="宋体" w:hAnsi="宋体" w:eastAsia="宋体" w:cs="宋体"/>
          <w:color w:val="333333"/>
          <w:sz w:val="32"/>
          <w:szCs w:val="32"/>
        </w:rPr>
        <w:t>万元。从评价情况来看，本部门共开展了</w:t>
      </w:r>
      <w:r>
        <w:rPr>
          <w:rFonts w:hint="eastAsia" w:ascii="宋体" w:hAnsi="宋体" w:eastAsia="宋体" w:cs="宋体"/>
          <w:color w:val="333333"/>
          <w:sz w:val="32"/>
          <w:szCs w:val="32"/>
          <w:lang w:val="en-US" w:eastAsia="zh-CN"/>
        </w:rPr>
        <w:t>4个项目</w:t>
      </w:r>
      <w:r>
        <w:rPr>
          <w:rFonts w:hint="eastAsia" w:ascii="宋体" w:hAnsi="宋体" w:eastAsia="宋体" w:cs="宋体"/>
          <w:color w:val="333333"/>
          <w:sz w:val="32"/>
          <w:szCs w:val="32"/>
        </w:rPr>
        <w:t>进行了绩效考核。</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宋体" w:hAnsi="宋体" w:eastAsia="宋体" w:cs="宋体"/>
          <w:sz w:val="32"/>
          <w:szCs w:val="32"/>
        </w:rPr>
      </w:pPr>
      <w:r>
        <w:rPr>
          <w:rFonts w:hint="eastAsia" w:ascii="宋体" w:hAnsi="宋体" w:eastAsia="宋体" w:cs="宋体"/>
          <w:color w:val="333333"/>
          <w:sz w:val="32"/>
          <w:szCs w:val="32"/>
        </w:rPr>
        <w:t> </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宋体" w:hAnsi="宋体" w:eastAsia="宋体" w:cs="宋体"/>
          <w:sz w:val="32"/>
          <w:szCs w:val="32"/>
        </w:rPr>
      </w:pPr>
      <w:r>
        <w:rPr>
          <w:rFonts w:hint="eastAsia" w:ascii="宋体" w:hAnsi="宋体" w:eastAsia="宋体" w:cs="宋体"/>
          <w:b/>
          <w:color w:val="333333"/>
          <w:sz w:val="32"/>
          <w:szCs w:val="32"/>
        </w:rPr>
        <w:t>第</w:t>
      </w:r>
      <w:r>
        <w:rPr>
          <w:rFonts w:hint="eastAsia" w:ascii="宋体" w:hAnsi="宋体" w:eastAsia="宋体" w:cs="宋体"/>
          <w:b/>
          <w:color w:val="333333"/>
          <w:sz w:val="32"/>
          <w:szCs w:val="32"/>
          <w:lang w:eastAsia="zh-CN"/>
        </w:rPr>
        <w:t>三</w:t>
      </w:r>
      <w:r>
        <w:rPr>
          <w:rFonts w:hint="eastAsia" w:ascii="宋体" w:hAnsi="宋体" w:eastAsia="宋体" w:cs="宋体"/>
          <w:b/>
          <w:color w:val="333333"/>
          <w:sz w:val="32"/>
          <w:szCs w:val="32"/>
        </w:rPr>
        <w:t>部分 名词解释</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宋体" w:hAnsi="宋体" w:eastAsia="宋体" w:cs="宋体"/>
          <w:sz w:val="32"/>
          <w:szCs w:val="32"/>
        </w:rPr>
      </w:pPr>
      <w:r>
        <w:rPr>
          <w:rFonts w:hint="eastAsia" w:ascii="宋体" w:hAnsi="宋体" w:eastAsia="宋体" w:cs="宋体"/>
          <w:b/>
          <w:color w:val="333333"/>
          <w:sz w:val="32"/>
          <w:szCs w:val="32"/>
        </w:rPr>
        <w:t>一、财政拨款收入</w:t>
      </w:r>
      <w:r>
        <w:rPr>
          <w:rFonts w:hint="eastAsia" w:ascii="宋体" w:hAnsi="宋体" w:eastAsia="宋体" w:cs="宋体"/>
          <w:color w:val="333333"/>
          <w:sz w:val="32"/>
          <w:szCs w:val="32"/>
        </w:rPr>
        <w:t>：指</w:t>
      </w:r>
      <w:r>
        <w:rPr>
          <w:rFonts w:hint="eastAsia" w:ascii="宋体" w:hAnsi="宋体" w:eastAsia="宋体" w:cs="宋体"/>
          <w:color w:val="333333"/>
          <w:sz w:val="32"/>
          <w:szCs w:val="32"/>
          <w:lang w:eastAsia="zh-CN"/>
        </w:rPr>
        <w:t>县级</w:t>
      </w:r>
      <w:r>
        <w:rPr>
          <w:rFonts w:hint="eastAsia" w:ascii="宋体" w:hAnsi="宋体" w:eastAsia="宋体" w:cs="宋体"/>
          <w:color w:val="333333"/>
          <w:sz w:val="32"/>
          <w:szCs w:val="32"/>
        </w:rPr>
        <w:t>财政当年拨付的资金。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宋体" w:hAnsi="宋体" w:eastAsia="宋体" w:cs="宋体"/>
          <w:sz w:val="32"/>
          <w:szCs w:val="32"/>
        </w:rPr>
      </w:pPr>
      <w:r>
        <w:rPr>
          <w:rFonts w:hint="eastAsia" w:ascii="宋体" w:hAnsi="宋体" w:eastAsia="宋体" w:cs="宋体"/>
          <w:b/>
          <w:color w:val="333333"/>
          <w:sz w:val="32"/>
          <w:szCs w:val="32"/>
        </w:rPr>
        <w:t>二、事业收入</w:t>
      </w:r>
      <w:r>
        <w:rPr>
          <w:rFonts w:hint="eastAsia" w:ascii="宋体" w:hAnsi="宋体" w:eastAsia="宋体" w:cs="宋体"/>
          <w:color w:val="333333"/>
          <w:sz w:val="32"/>
          <w:szCs w:val="32"/>
        </w:rPr>
        <w:t>：指事业单位开展专业业务活动及辅助活动所取得的收入。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宋体" w:hAnsi="宋体" w:eastAsia="宋体" w:cs="宋体"/>
          <w:sz w:val="32"/>
          <w:szCs w:val="32"/>
        </w:rPr>
      </w:pPr>
      <w:r>
        <w:rPr>
          <w:rFonts w:hint="eastAsia" w:ascii="宋体" w:hAnsi="宋体" w:eastAsia="宋体" w:cs="宋体"/>
          <w:b/>
          <w:color w:val="333333"/>
          <w:sz w:val="32"/>
          <w:szCs w:val="32"/>
        </w:rPr>
        <w:t>三、经营收入</w:t>
      </w:r>
      <w:r>
        <w:rPr>
          <w:rFonts w:hint="eastAsia" w:ascii="宋体" w:hAnsi="宋体" w:eastAsia="宋体" w:cs="宋体"/>
          <w:color w:val="333333"/>
          <w:sz w:val="32"/>
          <w:szCs w:val="32"/>
        </w:rPr>
        <w:t>：指事业单位在专业业务活动及其辅助活动之外开展非独立核算经营活动取得的收入。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宋体" w:hAnsi="宋体" w:eastAsia="宋体" w:cs="宋体"/>
          <w:sz w:val="32"/>
          <w:szCs w:val="32"/>
        </w:rPr>
      </w:pPr>
      <w:r>
        <w:rPr>
          <w:rFonts w:hint="eastAsia" w:ascii="宋体" w:hAnsi="宋体" w:eastAsia="宋体" w:cs="宋体"/>
          <w:b/>
          <w:color w:val="333333"/>
          <w:sz w:val="32"/>
          <w:szCs w:val="32"/>
        </w:rPr>
        <w:t>四、其他收入</w:t>
      </w:r>
      <w:r>
        <w:rPr>
          <w:rFonts w:hint="eastAsia" w:ascii="宋体" w:hAnsi="宋体" w:eastAsia="宋体" w:cs="宋体"/>
          <w:color w:val="333333"/>
          <w:sz w:val="32"/>
          <w:szCs w:val="32"/>
        </w:rPr>
        <w:t>：指除上述“财政拨款收入”、“事业收入”、“经营收入”等以外的收入。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宋体" w:hAnsi="宋体" w:eastAsia="宋体" w:cs="宋体"/>
          <w:sz w:val="32"/>
          <w:szCs w:val="32"/>
        </w:rPr>
      </w:pPr>
      <w:r>
        <w:rPr>
          <w:rFonts w:hint="eastAsia" w:ascii="宋体" w:hAnsi="宋体" w:eastAsia="宋体" w:cs="宋体"/>
          <w:b/>
          <w:color w:val="333333"/>
          <w:sz w:val="32"/>
          <w:szCs w:val="32"/>
        </w:rPr>
        <w:t>五、用事业基金弥补收支差额</w:t>
      </w:r>
      <w:r>
        <w:rPr>
          <w:rFonts w:hint="eastAsia" w:ascii="宋体" w:hAnsi="宋体" w:eastAsia="宋体" w:cs="宋体"/>
          <w:color w:val="333333"/>
          <w:sz w:val="32"/>
          <w:szCs w:val="32"/>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宋体" w:hAnsi="宋体" w:eastAsia="宋体" w:cs="宋体"/>
          <w:sz w:val="32"/>
          <w:szCs w:val="32"/>
        </w:rPr>
      </w:pPr>
      <w:r>
        <w:rPr>
          <w:rFonts w:hint="eastAsia" w:ascii="宋体" w:hAnsi="宋体" w:eastAsia="宋体" w:cs="宋体"/>
          <w:b/>
          <w:color w:val="333333"/>
          <w:sz w:val="32"/>
          <w:szCs w:val="32"/>
        </w:rPr>
        <w:t>六、年初结转和结余</w:t>
      </w:r>
      <w:r>
        <w:rPr>
          <w:rFonts w:hint="eastAsia" w:ascii="宋体" w:hAnsi="宋体" w:eastAsia="宋体" w:cs="宋体"/>
          <w:color w:val="333333"/>
          <w:sz w:val="32"/>
          <w:szCs w:val="32"/>
        </w:rPr>
        <w:t>：指以前年度尚未完成、结转到本年按有关规定继续使用的资金。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宋体" w:hAnsi="宋体" w:eastAsia="宋体" w:cs="宋体"/>
          <w:sz w:val="32"/>
          <w:szCs w:val="32"/>
        </w:rPr>
      </w:pPr>
      <w:r>
        <w:rPr>
          <w:rFonts w:hint="eastAsia" w:ascii="宋体" w:hAnsi="宋体" w:eastAsia="宋体" w:cs="宋体"/>
          <w:b/>
          <w:color w:val="333333"/>
          <w:sz w:val="32"/>
          <w:szCs w:val="32"/>
        </w:rPr>
        <w:t>七、结余分配</w:t>
      </w:r>
      <w:r>
        <w:rPr>
          <w:rFonts w:hint="eastAsia" w:ascii="宋体" w:hAnsi="宋体" w:eastAsia="宋体" w:cs="宋体"/>
          <w:color w:val="333333"/>
          <w:sz w:val="32"/>
          <w:szCs w:val="32"/>
        </w:rPr>
        <w:t>：指事业单位按规定提取的职工福利基金、事业基金和缴纳的所得税，以及建设单位按规定应交回的基本建设竣工项目结余资金。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宋体" w:hAnsi="宋体" w:eastAsia="宋体" w:cs="宋体"/>
          <w:sz w:val="32"/>
          <w:szCs w:val="32"/>
        </w:rPr>
      </w:pPr>
      <w:r>
        <w:rPr>
          <w:rFonts w:hint="eastAsia" w:ascii="宋体" w:hAnsi="宋体" w:eastAsia="宋体" w:cs="宋体"/>
          <w:b/>
          <w:color w:val="333333"/>
          <w:sz w:val="32"/>
          <w:szCs w:val="32"/>
        </w:rPr>
        <w:t>八、年末结转和结余</w:t>
      </w:r>
      <w:r>
        <w:rPr>
          <w:rFonts w:hint="eastAsia" w:ascii="宋体" w:hAnsi="宋体" w:eastAsia="宋体" w:cs="宋体"/>
          <w:color w:val="333333"/>
          <w:sz w:val="32"/>
          <w:szCs w:val="32"/>
        </w:rPr>
        <w:t>：指本年度或以前年度预算安排、因客观条件发生变化无法按原计划实施，需延迟到以后年度按有关规定继续使用的资金。</w:t>
      </w:r>
    </w:p>
    <w:p>
      <w:pPr>
        <w:pStyle w:val="3"/>
        <w:keepNext w:val="0"/>
        <w:keepLines w:val="0"/>
        <w:widowControl/>
        <w:suppressLineNumbers w:val="0"/>
        <w:spacing w:before="180" w:beforeAutospacing="0" w:after="360" w:afterAutospacing="0" w:line="450" w:lineRule="atLeast"/>
        <w:ind w:left="0" w:right="0" w:firstLine="899"/>
        <w:jc w:val="left"/>
        <w:rPr>
          <w:rFonts w:hint="eastAsia" w:ascii="宋体" w:hAnsi="宋体" w:eastAsia="宋体" w:cs="宋体"/>
          <w:sz w:val="32"/>
          <w:szCs w:val="32"/>
        </w:rPr>
      </w:pPr>
      <w:r>
        <w:rPr>
          <w:rFonts w:hint="eastAsia" w:ascii="宋体" w:hAnsi="宋体" w:eastAsia="宋体" w:cs="宋体"/>
          <w:b/>
          <w:color w:val="333333"/>
          <w:sz w:val="32"/>
          <w:szCs w:val="32"/>
        </w:rPr>
        <w:t>九、基本支出</w:t>
      </w:r>
      <w:r>
        <w:rPr>
          <w:rFonts w:hint="eastAsia" w:ascii="宋体" w:hAnsi="宋体" w:eastAsia="宋体" w:cs="宋体"/>
          <w:color w:val="333333"/>
          <w:sz w:val="32"/>
          <w:szCs w:val="32"/>
        </w:rPr>
        <w:t>：指为保障机构正常运转、完成日常工作任务而发生的人员支出和公用支出。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宋体" w:hAnsi="宋体" w:eastAsia="宋体" w:cs="宋体"/>
          <w:sz w:val="32"/>
          <w:szCs w:val="32"/>
        </w:rPr>
      </w:pPr>
      <w:r>
        <w:rPr>
          <w:rFonts w:hint="eastAsia" w:ascii="宋体" w:hAnsi="宋体" w:eastAsia="宋体" w:cs="宋体"/>
          <w:b/>
          <w:color w:val="333333"/>
          <w:sz w:val="32"/>
          <w:szCs w:val="32"/>
        </w:rPr>
        <w:t>十、项目支出</w:t>
      </w:r>
      <w:r>
        <w:rPr>
          <w:rFonts w:hint="eastAsia" w:ascii="宋体" w:hAnsi="宋体" w:eastAsia="宋体" w:cs="宋体"/>
          <w:color w:val="333333"/>
          <w:sz w:val="32"/>
          <w:szCs w:val="32"/>
        </w:rPr>
        <w:t>：指在基本支出之外为完成特定行政任务和事业发展目标所发生的支出。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宋体" w:hAnsi="宋体" w:eastAsia="宋体" w:cs="宋体"/>
          <w:sz w:val="32"/>
          <w:szCs w:val="32"/>
        </w:rPr>
      </w:pPr>
      <w:r>
        <w:rPr>
          <w:rFonts w:hint="eastAsia" w:ascii="宋体" w:hAnsi="宋体" w:eastAsia="宋体" w:cs="宋体"/>
          <w:b/>
          <w:color w:val="333333"/>
          <w:sz w:val="32"/>
          <w:szCs w:val="32"/>
        </w:rPr>
        <w:t>十一、经营支出</w:t>
      </w:r>
      <w:r>
        <w:rPr>
          <w:rFonts w:hint="eastAsia" w:ascii="宋体" w:hAnsi="宋体" w:eastAsia="宋体" w:cs="宋体"/>
          <w:color w:val="333333"/>
          <w:sz w:val="32"/>
          <w:szCs w:val="32"/>
        </w:rPr>
        <w:t>：指事业单位在专业业务活动及其辅助活动之外开展非独立核算经营活动发生的支出。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宋体" w:hAnsi="宋体" w:eastAsia="宋体" w:cs="宋体"/>
          <w:sz w:val="32"/>
          <w:szCs w:val="32"/>
        </w:rPr>
      </w:pPr>
      <w:r>
        <w:rPr>
          <w:rFonts w:hint="eastAsia" w:ascii="宋体" w:hAnsi="宋体" w:eastAsia="宋体" w:cs="宋体"/>
          <w:b/>
          <w:color w:val="333333"/>
          <w:sz w:val="32"/>
          <w:szCs w:val="32"/>
        </w:rPr>
        <w:t>十二、“三公”经费</w:t>
      </w:r>
      <w:r>
        <w:rPr>
          <w:rFonts w:hint="eastAsia" w:ascii="宋体" w:hAnsi="宋体" w:eastAsia="宋体" w:cs="宋体"/>
          <w:color w:val="333333"/>
          <w:sz w:val="32"/>
          <w:szCs w:val="32"/>
        </w:rPr>
        <w:t>：纳入</w:t>
      </w:r>
      <w:r>
        <w:rPr>
          <w:rFonts w:hint="eastAsia" w:ascii="宋体" w:hAnsi="宋体" w:eastAsia="宋体" w:cs="宋体"/>
          <w:color w:val="333333"/>
          <w:sz w:val="32"/>
          <w:szCs w:val="32"/>
          <w:lang w:eastAsia="zh-CN"/>
        </w:rPr>
        <w:t>县</w:t>
      </w:r>
      <w:r>
        <w:rPr>
          <w:rFonts w:hint="eastAsia" w:ascii="宋体" w:hAnsi="宋体" w:eastAsia="宋体" w:cs="宋体"/>
          <w:color w:val="333333"/>
          <w:sz w:val="32"/>
          <w:szCs w:val="32"/>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180" w:beforeAutospacing="0" w:after="360" w:afterAutospacing="0" w:line="450" w:lineRule="atLeast"/>
        <w:ind w:left="0" w:right="0" w:firstLine="729"/>
        <w:jc w:val="left"/>
        <w:rPr>
          <w:rFonts w:hint="eastAsia" w:ascii="宋体" w:hAnsi="宋体" w:eastAsia="宋体" w:cs="宋体"/>
          <w:sz w:val="32"/>
          <w:szCs w:val="32"/>
        </w:rPr>
      </w:pPr>
      <w:r>
        <w:rPr>
          <w:rFonts w:hint="eastAsia" w:ascii="宋体" w:hAnsi="宋体" w:eastAsia="宋体" w:cs="宋体"/>
          <w:b/>
          <w:color w:val="333333"/>
          <w:sz w:val="32"/>
          <w:szCs w:val="32"/>
        </w:rPr>
        <w:t>十三、机关运行经费</w:t>
      </w:r>
      <w:r>
        <w:rPr>
          <w:rFonts w:hint="eastAsia" w:ascii="宋体" w:hAnsi="宋体" w:eastAsia="宋体" w:cs="宋体"/>
          <w:color w:val="333333"/>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hint="eastAsia" w:ascii="宋体" w:hAnsi="宋体" w:eastAsia="宋体" w:cs="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2150B6"/>
    <w:rsid w:val="098217C0"/>
    <w:rsid w:val="0B754ABA"/>
    <w:rsid w:val="0E0524CD"/>
    <w:rsid w:val="0E980DC7"/>
    <w:rsid w:val="0EEE27E0"/>
    <w:rsid w:val="179B676B"/>
    <w:rsid w:val="1A1F65C5"/>
    <w:rsid w:val="1CEC635C"/>
    <w:rsid w:val="1CFB22BC"/>
    <w:rsid w:val="26D7389E"/>
    <w:rsid w:val="2A054FEB"/>
    <w:rsid w:val="2DE7389C"/>
    <w:rsid w:val="3964752F"/>
    <w:rsid w:val="3DDC6AB6"/>
    <w:rsid w:val="3E7434E4"/>
    <w:rsid w:val="3F98625C"/>
    <w:rsid w:val="419008B3"/>
    <w:rsid w:val="4AB907EB"/>
    <w:rsid w:val="55995476"/>
    <w:rsid w:val="58196B90"/>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260"/>
    </w:pPr>
    <w:rPr>
      <w:rFonts w:ascii="宋体" w:hAnsi="宋体" w:eastAsia="宋体" w:cs="宋体"/>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FollowedHyperlink"/>
    <w:basedOn w:val="6"/>
    <w:qFormat/>
    <w:uiPriority w:val="0"/>
    <w:rPr>
      <w:color w:val="333333"/>
      <w:sz w:val="18"/>
      <w:szCs w:val="18"/>
      <w:u w:val="none"/>
    </w:rPr>
  </w:style>
  <w:style w:type="character" w:styleId="9">
    <w:name w:val="Emphasis"/>
    <w:basedOn w:val="6"/>
    <w:qFormat/>
    <w:uiPriority w:val="0"/>
    <w:rPr>
      <w:i/>
    </w:rPr>
  </w:style>
  <w:style w:type="character" w:styleId="10">
    <w:name w:val="Hyperlink"/>
    <w:basedOn w:val="6"/>
    <w:qFormat/>
    <w:uiPriority w:val="0"/>
    <w:rPr>
      <w:color w:val="333333"/>
      <w:sz w:val="18"/>
      <w:szCs w:val="18"/>
      <w:u w:val="none"/>
    </w:rPr>
  </w:style>
  <w:style w:type="character" w:customStyle="1" w:styleId="11">
    <w:name w:val="laiy"/>
    <w:basedOn w:val="6"/>
    <w:qFormat/>
    <w:uiPriority w:val="0"/>
  </w:style>
  <w:style w:type="character" w:customStyle="1" w:styleId="12">
    <w:name w:val="zuoz"/>
    <w:basedOn w:val="6"/>
    <w:qFormat/>
    <w:uiPriority w:val="0"/>
  </w:style>
  <w:style w:type="character" w:customStyle="1" w:styleId="13">
    <w:name w:val="update"/>
    <w:basedOn w:val="6"/>
    <w:qFormat/>
    <w:uiPriority w:val="0"/>
  </w:style>
  <w:style w:type="character" w:customStyle="1" w:styleId="14">
    <w:name w:val="hot1"/>
    <w:basedOn w:val="6"/>
    <w:qFormat/>
    <w:uiPriority w:val="0"/>
  </w:style>
  <w:style w:type="character" w:customStyle="1" w:styleId="15">
    <w:name w:val="td12"/>
    <w:basedOn w:val="6"/>
    <w:qFormat/>
    <w:uiPriority w:val="0"/>
    <w:rPr>
      <w:rFonts w:ascii="Arial" w:hAnsi="Arial" w:cs="Arial"/>
      <w:color w:val="FFFFFF"/>
      <w:sz w:val="16"/>
      <w:szCs w:val="16"/>
    </w:rPr>
  </w:style>
  <w:style w:type="character" w:customStyle="1" w:styleId="16">
    <w:name w:val="td22"/>
    <w:basedOn w:val="6"/>
    <w:qFormat/>
    <w:uiPriority w:val="0"/>
  </w:style>
  <w:style w:type="character" w:customStyle="1" w:styleId="17">
    <w:name w:val="td32"/>
    <w:basedOn w:val="6"/>
    <w:qFormat/>
    <w:uiPriority w:val="0"/>
  </w:style>
  <w:style w:type="character" w:customStyle="1" w:styleId="18">
    <w:name w:val="home"/>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上善若水</cp:lastModifiedBy>
  <dcterms:modified xsi:type="dcterms:W3CDTF">2020-10-12T08:17:31Z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