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14110" w:rsidRPr="00607F00" w:rsidRDefault="00214110" w:rsidP="00214110">
      <w:pPr>
        <w:pStyle w:val="a3"/>
        <w:widowControl/>
        <w:spacing w:before="180" w:beforeAutospacing="0" w:after="360" w:afterAutospacing="0" w:line="450" w:lineRule="atLeast"/>
        <w:ind w:left="260" w:firstLine="34"/>
        <w:jc w:val="center"/>
        <w:rPr>
          <w:rFonts w:asciiTheme="minorEastAsia" w:hAnsiTheme="minorEastAsia" w:cstheme="minorEastAsia"/>
          <w:b/>
          <w:color w:val="333333"/>
          <w:sz w:val="44"/>
          <w:szCs w:val="44"/>
        </w:rPr>
      </w:pPr>
      <w:r>
        <w:rPr>
          <w:rFonts w:asciiTheme="minorEastAsia" w:hAnsiTheme="minorEastAsia" w:cstheme="minorEastAsia" w:hint="eastAsia"/>
          <w:b/>
          <w:color w:val="333333"/>
          <w:sz w:val="44"/>
          <w:szCs w:val="44"/>
        </w:rPr>
        <w:t>2019</w:t>
      </w:r>
      <w:r w:rsidRPr="00607F00">
        <w:rPr>
          <w:rFonts w:asciiTheme="minorEastAsia" w:hAnsiTheme="minorEastAsia" w:cstheme="minorEastAsia" w:hint="eastAsia"/>
          <w:b/>
          <w:color w:val="333333"/>
          <w:sz w:val="44"/>
          <w:szCs w:val="44"/>
        </w:rPr>
        <w:t>年度党校决算文字说明</w:t>
      </w:r>
    </w:p>
    <w:p w:rsidR="00C475D4" w:rsidRDefault="00C475D4">
      <w:pPr>
        <w:pStyle w:val="a3"/>
        <w:widowControl/>
        <w:spacing w:before="180" w:beforeAutospacing="0" w:after="360" w:afterAutospacing="0" w:line="450" w:lineRule="atLeast"/>
        <w:ind w:left="260"/>
        <w:rPr>
          <w:rFonts w:asciiTheme="minorEastAsia" w:hAnsiTheme="minorEastAsia" w:cstheme="minorEastAsia"/>
          <w:b/>
          <w:color w:val="333333"/>
          <w:sz w:val="28"/>
          <w:szCs w:val="28"/>
        </w:rPr>
      </w:pPr>
    </w:p>
    <w:p w:rsidR="00C475D4" w:rsidRDefault="00C475D4">
      <w:pPr>
        <w:pStyle w:val="a3"/>
        <w:widowControl/>
        <w:spacing w:before="180" w:beforeAutospacing="0" w:after="360" w:afterAutospacing="0" w:line="450" w:lineRule="atLeast"/>
        <w:ind w:left="260"/>
        <w:rPr>
          <w:rFonts w:asciiTheme="minorEastAsia" w:hAnsiTheme="minorEastAsia" w:cstheme="minorEastAsia"/>
          <w:b/>
          <w:color w:val="333333"/>
          <w:sz w:val="28"/>
          <w:szCs w:val="28"/>
        </w:rPr>
      </w:pPr>
    </w:p>
    <w:p w:rsidR="00C475D4" w:rsidRDefault="006B598F">
      <w:pPr>
        <w:pStyle w:val="a3"/>
        <w:widowControl/>
        <w:spacing w:before="180" w:beforeAutospacing="0" w:after="360" w:afterAutospacing="0" w:line="450" w:lineRule="atLeast"/>
        <w:ind w:left="260"/>
        <w:rPr>
          <w:rFonts w:asciiTheme="minorEastAsia" w:hAnsiTheme="minorEastAsia" w:cstheme="minorEastAsia"/>
          <w:sz w:val="28"/>
          <w:szCs w:val="28"/>
        </w:rPr>
      </w:pPr>
      <w:r>
        <w:rPr>
          <w:rFonts w:asciiTheme="minorEastAsia" w:hAnsiTheme="minorEastAsia" w:cstheme="minorEastAsia" w:hint="eastAsia"/>
          <w:b/>
          <w:color w:val="333333"/>
          <w:sz w:val="28"/>
          <w:szCs w:val="28"/>
        </w:rPr>
        <w:t>第一部分 部门概况</w:t>
      </w:r>
    </w:p>
    <w:p w:rsidR="00C475D4" w:rsidRDefault="006B598F">
      <w:pPr>
        <w:pStyle w:val="a3"/>
        <w:widowControl/>
        <w:spacing w:before="180" w:beforeAutospacing="0" w:after="360" w:afterAutospacing="0" w:line="450" w:lineRule="atLeast"/>
        <w:ind w:left="260" w:firstLine="733"/>
        <w:rPr>
          <w:rFonts w:asciiTheme="minorEastAsia" w:hAnsiTheme="minorEastAsia" w:cstheme="minorEastAsia"/>
          <w:sz w:val="28"/>
          <w:szCs w:val="28"/>
        </w:rPr>
      </w:pPr>
      <w:r>
        <w:rPr>
          <w:rFonts w:asciiTheme="minorEastAsia" w:hAnsiTheme="minorEastAsia" w:cstheme="minorEastAsia" w:hint="eastAsia"/>
          <w:color w:val="333333"/>
          <w:sz w:val="28"/>
          <w:szCs w:val="28"/>
        </w:rPr>
        <w:t> </w:t>
      </w:r>
    </w:p>
    <w:p w:rsidR="00841486" w:rsidRPr="00841486" w:rsidRDefault="006B598F" w:rsidP="00841486">
      <w:pPr>
        <w:pStyle w:val="a3"/>
        <w:widowControl/>
        <w:spacing w:before="180" w:beforeAutospacing="0" w:after="360" w:afterAutospacing="0" w:line="450" w:lineRule="atLeast"/>
        <w:rPr>
          <w:rFonts w:asciiTheme="minorEastAsia" w:hAnsiTheme="minorEastAsia" w:cstheme="minorEastAsia"/>
          <w:sz w:val="28"/>
          <w:szCs w:val="28"/>
        </w:rPr>
      </w:pPr>
      <w:r>
        <w:rPr>
          <w:rFonts w:asciiTheme="minorEastAsia" w:hAnsiTheme="minorEastAsia" w:cstheme="minorEastAsia" w:hint="eastAsia"/>
          <w:color w:val="333333"/>
          <w:sz w:val="28"/>
          <w:szCs w:val="28"/>
        </w:rPr>
        <w:t>    一、主要职能</w:t>
      </w:r>
    </w:p>
    <w:p w:rsidR="00841486" w:rsidRPr="00841486" w:rsidRDefault="00841486" w:rsidP="00841486">
      <w:pPr>
        <w:widowControl/>
        <w:adjustRightInd w:val="0"/>
        <w:snapToGrid w:val="0"/>
        <w:spacing w:line="640" w:lineRule="exact"/>
        <w:ind w:firstLineChars="200" w:firstLine="560"/>
        <w:jc w:val="left"/>
        <w:rPr>
          <w:rFonts w:asciiTheme="minorEastAsia" w:hAnsiTheme="minorEastAsia" w:cs="宋体"/>
          <w:color w:val="000000"/>
          <w:kern w:val="0"/>
          <w:sz w:val="28"/>
          <w:szCs w:val="28"/>
          <w:shd w:val="clear" w:color="auto" w:fill="FFFFFF"/>
        </w:rPr>
      </w:pPr>
      <w:r w:rsidRPr="00841486">
        <w:rPr>
          <w:rFonts w:asciiTheme="minorEastAsia" w:hAnsiTheme="minorEastAsia" w:cs="宋体" w:hint="eastAsia"/>
          <w:color w:val="000000"/>
          <w:kern w:val="0"/>
          <w:sz w:val="28"/>
          <w:szCs w:val="28"/>
          <w:shd w:val="clear" w:color="auto" w:fill="FFFFFF"/>
        </w:rPr>
        <w:t>（一）宣传习近平总书记系列讲话精神。</w:t>
      </w:r>
    </w:p>
    <w:p w:rsidR="00841486" w:rsidRPr="00841486" w:rsidRDefault="00841486" w:rsidP="00841486">
      <w:pPr>
        <w:widowControl/>
        <w:spacing w:line="640" w:lineRule="exact"/>
        <w:ind w:firstLineChars="200" w:firstLine="560"/>
        <w:jc w:val="left"/>
        <w:rPr>
          <w:rFonts w:asciiTheme="minorEastAsia" w:hAnsiTheme="minorEastAsia" w:cs="宋体"/>
          <w:kern w:val="0"/>
          <w:sz w:val="28"/>
          <w:szCs w:val="28"/>
        </w:rPr>
      </w:pPr>
      <w:r w:rsidRPr="00841486">
        <w:rPr>
          <w:rFonts w:asciiTheme="minorEastAsia" w:hAnsiTheme="minorEastAsia" w:cs="宋体" w:hint="eastAsia"/>
          <w:kern w:val="0"/>
          <w:sz w:val="28"/>
          <w:szCs w:val="28"/>
        </w:rPr>
        <w:t>（二）根据中央和省、鹤岗市及绥滨县委对干部队伍建设的要求，有计划地轮训和培训党员领导干部、理论宣传骨干和农村基层干部，努力培养造就一大批适应新世纪要求和我县经济社会发展需要的各类领导干部。</w:t>
      </w:r>
    </w:p>
    <w:p w:rsidR="00841486" w:rsidRPr="00841486" w:rsidRDefault="00841486" w:rsidP="00841486">
      <w:pPr>
        <w:widowControl/>
        <w:spacing w:line="640" w:lineRule="exact"/>
        <w:ind w:firstLineChars="200" w:firstLine="560"/>
        <w:jc w:val="left"/>
        <w:rPr>
          <w:rFonts w:asciiTheme="minorEastAsia" w:hAnsiTheme="minorEastAsia" w:cs="宋体"/>
          <w:kern w:val="0"/>
          <w:sz w:val="28"/>
          <w:szCs w:val="28"/>
        </w:rPr>
      </w:pPr>
      <w:r w:rsidRPr="00841486">
        <w:rPr>
          <w:rFonts w:asciiTheme="minorEastAsia" w:hAnsiTheme="minorEastAsia" w:cs="宋体" w:hint="eastAsia"/>
          <w:kern w:val="0"/>
          <w:sz w:val="28"/>
          <w:szCs w:val="28"/>
        </w:rPr>
        <w:t>（三）学习、研究和宣传马克思主义基本理论和党的基本路线、方针、政策，重点抓好以中国特色社会主义理论体系为主课的理论教育和以绥滨县域经济发展战略分析、前瞻研究为特色的县情教育。</w:t>
      </w:r>
    </w:p>
    <w:p w:rsidR="00841486" w:rsidRPr="00841486" w:rsidRDefault="00841486" w:rsidP="00841486">
      <w:pPr>
        <w:widowControl/>
        <w:spacing w:line="640" w:lineRule="exact"/>
        <w:ind w:firstLineChars="200" w:firstLine="560"/>
        <w:jc w:val="left"/>
        <w:rPr>
          <w:rFonts w:asciiTheme="minorEastAsia" w:hAnsiTheme="minorEastAsia" w:cs="宋体"/>
          <w:kern w:val="0"/>
          <w:sz w:val="28"/>
          <w:szCs w:val="28"/>
        </w:rPr>
      </w:pPr>
      <w:r w:rsidRPr="00841486">
        <w:rPr>
          <w:rFonts w:asciiTheme="minorEastAsia" w:hAnsiTheme="minorEastAsia" w:cs="宋体" w:hint="eastAsia"/>
          <w:kern w:val="0"/>
          <w:sz w:val="28"/>
          <w:szCs w:val="28"/>
        </w:rPr>
        <w:t>（四）围绕党的中心任务和国际国内出现的新情况、新问题以及县委、县政府的工作大局和中心工作，积极开展相关知识讲座、专题案例研讨和现实问题研究，为县委、县政府科学决策服务，为教学服务，为社会实践服务。</w:t>
      </w:r>
    </w:p>
    <w:p w:rsidR="00841486" w:rsidRPr="00841486" w:rsidRDefault="00841486" w:rsidP="00841486">
      <w:pPr>
        <w:widowControl/>
        <w:spacing w:line="640" w:lineRule="exact"/>
        <w:ind w:firstLineChars="200" w:firstLine="560"/>
        <w:jc w:val="left"/>
        <w:rPr>
          <w:rFonts w:asciiTheme="minorEastAsia" w:hAnsiTheme="minorEastAsia" w:cs="宋体"/>
          <w:kern w:val="0"/>
          <w:sz w:val="28"/>
          <w:szCs w:val="28"/>
        </w:rPr>
      </w:pPr>
      <w:r w:rsidRPr="00841486">
        <w:rPr>
          <w:rFonts w:asciiTheme="minorEastAsia" w:hAnsiTheme="minorEastAsia" w:cs="宋体" w:hint="eastAsia"/>
          <w:kern w:val="0"/>
          <w:sz w:val="28"/>
          <w:szCs w:val="28"/>
        </w:rPr>
        <w:lastRenderedPageBreak/>
        <w:t>（五）定期召开党校校务委员会会议，研究工作计划与安排、分析教育培训情况、不断改进教学方法，提高教学质量。</w:t>
      </w:r>
    </w:p>
    <w:p w:rsidR="00841486" w:rsidRPr="00841486" w:rsidRDefault="00841486" w:rsidP="00841486">
      <w:pPr>
        <w:widowControl/>
        <w:spacing w:line="640" w:lineRule="exact"/>
        <w:ind w:firstLineChars="200" w:firstLine="560"/>
        <w:jc w:val="left"/>
        <w:rPr>
          <w:rFonts w:asciiTheme="minorEastAsia" w:hAnsiTheme="minorEastAsia" w:cs="宋体"/>
          <w:kern w:val="0"/>
          <w:sz w:val="28"/>
          <w:szCs w:val="28"/>
        </w:rPr>
      </w:pPr>
      <w:r w:rsidRPr="00841486">
        <w:rPr>
          <w:rFonts w:asciiTheme="minorEastAsia" w:hAnsiTheme="minorEastAsia" w:cs="宋体" w:hint="eastAsia"/>
          <w:kern w:val="0"/>
          <w:sz w:val="28"/>
          <w:szCs w:val="28"/>
        </w:rPr>
        <w:t>（六）抓好党校教师聘任和队伍建设，建立和健全各项规章制度。</w:t>
      </w:r>
    </w:p>
    <w:p w:rsidR="00841486" w:rsidRPr="00841486" w:rsidRDefault="00841486" w:rsidP="00841486">
      <w:pPr>
        <w:widowControl/>
        <w:spacing w:line="640" w:lineRule="exact"/>
        <w:ind w:firstLineChars="200" w:firstLine="560"/>
        <w:jc w:val="left"/>
        <w:rPr>
          <w:rFonts w:asciiTheme="minorEastAsia" w:hAnsiTheme="minorEastAsia" w:cs="宋体"/>
          <w:kern w:val="0"/>
          <w:sz w:val="28"/>
          <w:szCs w:val="28"/>
        </w:rPr>
      </w:pPr>
      <w:r w:rsidRPr="00841486">
        <w:rPr>
          <w:rFonts w:asciiTheme="minorEastAsia" w:hAnsiTheme="minorEastAsia" w:cs="宋体" w:hint="eastAsia"/>
          <w:kern w:val="0"/>
          <w:sz w:val="28"/>
          <w:szCs w:val="28"/>
        </w:rPr>
        <w:t>（七）配合组织人事部门对学员在校学习期间的表现进行考核、考察，并根据干部的政治理论素质和工作能力提出使用建议。严格规范教学管理，加强学员党性教育。</w:t>
      </w:r>
    </w:p>
    <w:p w:rsidR="00841486" w:rsidRPr="00841486" w:rsidRDefault="00841486" w:rsidP="00841486">
      <w:pPr>
        <w:widowControl/>
        <w:spacing w:line="640" w:lineRule="exact"/>
        <w:ind w:firstLineChars="200" w:firstLine="560"/>
        <w:jc w:val="left"/>
        <w:rPr>
          <w:rFonts w:asciiTheme="minorEastAsia" w:hAnsiTheme="minorEastAsia" w:cs="宋体"/>
          <w:kern w:val="0"/>
          <w:sz w:val="28"/>
          <w:szCs w:val="28"/>
        </w:rPr>
      </w:pPr>
      <w:r w:rsidRPr="00841486">
        <w:rPr>
          <w:rFonts w:asciiTheme="minorEastAsia" w:hAnsiTheme="minorEastAsia" w:cs="宋体" w:hint="eastAsia"/>
          <w:kern w:val="0"/>
          <w:sz w:val="28"/>
          <w:szCs w:val="28"/>
        </w:rPr>
        <w:t>（八）完成中央、省、市委党校和绥滨县委交办的其他业务工作。</w:t>
      </w:r>
    </w:p>
    <w:p w:rsidR="00841486" w:rsidRPr="00841486" w:rsidRDefault="00841486" w:rsidP="00841486">
      <w:pPr>
        <w:widowControl/>
        <w:spacing w:line="640" w:lineRule="exact"/>
        <w:ind w:firstLineChars="200" w:firstLine="560"/>
        <w:jc w:val="left"/>
        <w:rPr>
          <w:rFonts w:asciiTheme="minorEastAsia" w:hAnsiTheme="minorEastAsia" w:cs="宋体"/>
          <w:kern w:val="0"/>
          <w:sz w:val="28"/>
          <w:szCs w:val="28"/>
        </w:rPr>
      </w:pPr>
      <w:r w:rsidRPr="00841486">
        <w:rPr>
          <w:rFonts w:asciiTheme="minorEastAsia" w:hAnsiTheme="minorEastAsia" w:cs="宋体" w:hint="eastAsia"/>
          <w:kern w:val="0"/>
          <w:sz w:val="28"/>
          <w:szCs w:val="28"/>
        </w:rPr>
        <w:t>二、机构设置及部门决算单位构成</w:t>
      </w:r>
    </w:p>
    <w:p w:rsidR="00841486" w:rsidRPr="00841486" w:rsidRDefault="00841486" w:rsidP="00841486">
      <w:pPr>
        <w:widowControl/>
        <w:spacing w:line="640" w:lineRule="exact"/>
        <w:ind w:firstLineChars="200" w:firstLine="560"/>
        <w:jc w:val="left"/>
        <w:rPr>
          <w:rFonts w:asciiTheme="minorEastAsia" w:hAnsiTheme="minorEastAsia" w:cs="宋体"/>
          <w:kern w:val="0"/>
          <w:sz w:val="28"/>
          <w:szCs w:val="28"/>
        </w:rPr>
      </w:pPr>
      <w:r w:rsidRPr="00841486">
        <w:rPr>
          <w:rFonts w:asciiTheme="minorEastAsia" w:hAnsiTheme="minorEastAsia" w:cs="宋体" w:hint="eastAsia"/>
          <w:kern w:val="0"/>
          <w:sz w:val="28"/>
          <w:szCs w:val="28"/>
        </w:rPr>
        <w:t>全额事业单位，内设4个内设机构，为一级预算单位。</w:t>
      </w:r>
    </w:p>
    <w:p w:rsidR="00841486" w:rsidRPr="00841486" w:rsidRDefault="00841486" w:rsidP="00841486">
      <w:pPr>
        <w:widowControl/>
        <w:spacing w:line="640" w:lineRule="exact"/>
        <w:ind w:firstLineChars="200" w:firstLine="560"/>
        <w:jc w:val="left"/>
        <w:rPr>
          <w:rFonts w:asciiTheme="minorEastAsia" w:hAnsiTheme="minorEastAsia" w:cs="宋体"/>
          <w:kern w:val="0"/>
          <w:sz w:val="28"/>
          <w:szCs w:val="28"/>
        </w:rPr>
      </w:pPr>
      <w:r w:rsidRPr="00841486">
        <w:rPr>
          <w:rFonts w:asciiTheme="minorEastAsia" w:hAnsiTheme="minorEastAsia" w:cs="宋体" w:hint="eastAsia"/>
          <w:kern w:val="0"/>
          <w:sz w:val="28"/>
          <w:szCs w:val="28"/>
        </w:rPr>
        <w:t>（一）办公室</w:t>
      </w:r>
    </w:p>
    <w:p w:rsidR="00841486" w:rsidRPr="00841486" w:rsidRDefault="00841486" w:rsidP="00841486">
      <w:pPr>
        <w:widowControl/>
        <w:spacing w:line="640" w:lineRule="exact"/>
        <w:ind w:firstLineChars="200" w:firstLine="560"/>
        <w:jc w:val="left"/>
        <w:rPr>
          <w:rFonts w:asciiTheme="minorEastAsia" w:hAnsiTheme="minorEastAsia" w:cs="宋体"/>
          <w:kern w:val="0"/>
          <w:sz w:val="28"/>
          <w:szCs w:val="28"/>
        </w:rPr>
      </w:pPr>
      <w:r w:rsidRPr="00841486">
        <w:rPr>
          <w:rFonts w:asciiTheme="minorEastAsia" w:hAnsiTheme="minorEastAsia" w:cs="宋体" w:hint="eastAsia"/>
          <w:kern w:val="0"/>
          <w:sz w:val="28"/>
          <w:szCs w:val="28"/>
        </w:rPr>
        <w:t>（二）教务办</w:t>
      </w:r>
    </w:p>
    <w:p w:rsidR="00841486" w:rsidRPr="00841486" w:rsidRDefault="00841486" w:rsidP="00841486">
      <w:pPr>
        <w:widowControl/>
        <w:spacing w:line="640" w:lineRule="exact"/>
        <w:ind w:firstLineChars="200" w:firstLine="560"/>
        <w:jc w:val="left"/>
        <w:rPr>
          <w:rFonts w:asciiTheme="minorEastAsia" w:hAnsiTheme="minorEastAsia" w:cs="宋体"/>
          <w:kern w:val="0"/>
          <w:sz w:val="28"/>
          <w:szCs w:val="28"/>
        </w:rPr>
      </w:pPr>
      <w:r w:rsidRPr="00841486">
        <w:rPr>
          <w:rFonts w:asciiTheme="minorEastAsia" w:hAnsiTheme="minorEastAsia" w:cs="宋体" w:hint="eastAsia"/>
          <w:kern w:val="0"/>
          <w:sz w:val="28"/>
          <w:szCs w:val="28"/>
        </w:rPr>
        <w:t>（三）教研室</w:t>
      </w:r>
    </w:p>
    <w:p w:rsidR="00841486" w:rsidRPr="00841486" w:rsidRDefault="00841486" w:rsidP="00841486">
      <w:pPr>
        <w:widowControl/>
        <w:spacing w:line="640" w:lineRule="exact"/>
        <w:ind w:firstLineChars="200" w:firstLine="560"/>
        <w:jc w:val="left"/>
        <w:rPr>
          <w:rFonts w:asciiTheme="minorEastAsia" w:hAnsiTheme="minorEastAsia" w:cs="宋体"/>
          <w:kern w:val="0"/>
          <w:sz w:val="28"/>
          <w:szCs w:val="28"/>
        </w:rPr>
      </w:pPr>
      <w:r w:rsidRPr="00841486">
        <w:rPr>
          <w:rFonts w:asciiTheme="minorEastAsia" w:hAnsiTheme="minorEastAsia" w:cs="宋体" w:hint="eastAsia"/>
          <w:kern w:val="0"/>
          <w:sz w:val="28"/>
          <w:szCs w:val="28"/>
        </w:rPr>
        <w:t>（四）科研办</w:t>
      </w:r>
    </w:p>
    <w:p w:rsidR="00841486" w:rsidRPr="00841486" w:rsidRDefault="00841486" w:rsidP="00841486">
      <w:pPr>
        <w:widowControl/>
        <w:spacing w:line="640" w:lineRule="exact"/>
        <w:ind w:firstLineChars="200" w:firstLine="560"/>
        <w:jc w:val="left"/>
        <w:rPr>
          <w:rFonts w:asciiTheme="minorEastAsia" w:hAnsiTheme="minorEastAsia" w:cs="宋体"/>
          <w:kern w:val="0"/>
          <w:sz w:val="28"/>
          <w:szCs w:val="28"/>
        </w:rPr>
      </w:pPr>
      <w:r w:rsidRPr="00841486">
        <w:rPr>
          <w:rFonts w:asciiTheme="minorEastAsia" w:hAnsiTheme="minorEastAsia" w:cs="宋体" w:hint="eastAsia"/>
          <w:kern w:val="0"/>
          <w:sz w:val="28"/>
          <w:szCs w:val="28"/>
        </w:rPr>
        <w:t>三、人员构成</w:t>
      </w:r>
    </w:p>
    <w:p w:rsidR="00C475D4" w:rsidRPr="008A2368" w:rsidRDefault="00841486" w:rsidP="006B598F">
      <w:pPr>
        <w:widowControl/>
        <w:spacing w:line="640" w:lineRule="exact"/>
        <w:ind w:firstLineChars="200" w:firstLine="560"/>
        <w:jc w:val="left"/>
        <w:rPr>
          <w:rFonts w:asciiTheme="minorEastAsia" w:hAnsiTheme="minorEastAsia" w:cs="宋体"/>
          <w:kern w:val="0"/>
          <w:sz w:val="28"/>
          <w:szCs w:val="28"/>
        </w:rPr>
      </w:pPr>
      <w:r w:rsidRPr="008A2368">
        <w:rPr>
          <w:rFonts w:asciiTheme="minorEastAsia" w:hAnsiTheme="minorEastAsia" w:cs="宋体" w:hint="eastAsia"/>
          <w:kern w:val="0"/>
          <w:sz w:val="28"/>
          <w:szCs w:val="28"/>
        </w:rPr>
        <w:t>事业编制数15个，在职11人，退休1</w:t>
      </w:r>
      <w:r w:rsidR="008A2368" w:rsidRPr="008A2368">
        <w:rPr>
          <w:rFonts w:asciiTheme="minorEastAsia" w:hAnsiTheme="minorEastAsia" w:cs="宋体"/>
          <w:kern w:val="0"/>
          <w:sz w:val="28"/>
          <w:szCs w:val="28"/>
        </w:rPr>
        <w:t>4</w:t>
      </w:r>
      <w:r w:rsidRPr="008A2368">
        <w:rPr>
          <w:rFonts w:asciiTheme="minorEastAsia" w:hAnsiTheme="minorEastAsia" w:cs="宋体" w:hint="eastAsia"/>
          <w:kern w:val="0"/>
          <w:sz w:val="28"/>
          <w:szCs w:val="28"/>
        </w:rPr>
        <w:t>人。</w:t>
      </w:r>
    </w:p>
    <w:p w:rsidR="00C475D4" w:rsidRDefault="006B598F">
      <w:pPr>
        <w:pStyle w:val="a3"/>
        <w:widowControl/>
        <w:spacing w:before="492" w:beforeAutospacing="0" w:after="672" w:afterAutospacing="0" w:line="450" w:lineRule="atLeast"/>
        <w:ind w:left="262"/>
        <w:rPr>
          <w:rFonts w:asciiTheme="minorEastAsia" w:hAnsiTheme="minorEastAsia" w:cstheme="minorEastAsia"/>
          <w:sz w:val="28"/>
          <w:szCs w:val="28"/>
        </w:rPr>
      </w:pPr>
      <w:r>
        <w:rPr>
          <w:rFonts w:asciiTheme="minorEastAsia" w:hAnsiTheme="minorEastAsia" w:cstheme="minorEastAsia" w:hint="eastAsia"/>
          <w:b/>
          <w:color w:val="333333"/>
          <w:sz w:val="28"/>
          <w:szCs w:val="28"/>
        </w:rPr>
        <w:t>第二部分2019年度部门决算情况说明</w:t>
      </w:r>
    </w:p>
    <w:p w:rsidR="00C475D4" w:rsidRDefault="006B598F">
      <w:pPr>
        <w:pStyle w:val="a3"/>
        <w:widowControl/>
        <w:shd w:val="clear" w:color="auto" w:fill="FFFFFF"/>
        <w:spacing w:beforeAutospacing="0" w:after="225" w:afterAutospacing="0"/>
        <w:ind w:left="900"/>
        <w:textAlignment w:val="baseline"/>
        <w:rPr>
          <w:rFonts w:asciiTheme="minorEastAsia" w:hAnsiTheme="minorEastAsia" w:cstheme="minorEastAsia"/>
          <w:color w:val="333333"/>
          <w:sz w:val="28"/>
          <w:szCs w:val="28"/>
        </w:rPr>
      </w:pPr>
      <w:r>
        <w:rPr>
          <w:rStyle w:val="a4"/>
          <w:rFonts w:asciiTheme="minorEastAsia" w:hAnsiTheme="minorEastAsia" w:cstheme="minorEastAsia" w:hint="eastAsia"/>
          <w:color w:val="373737"/>
          <w:sz w:val="28"/>
          <w:szCs w:val="28"/>
          <w:shd w:val="clear" w:color="auto" w:fill="FFFFFF"/>
        </w:rPr>
        <w:t>一、2019年度收入支出决算总体情况说明</w:t>
      </w:r>
    </w:p>
    <w:p w:rsidR="00C475D4" w:rsidRDefault="006B598F">
      <w:pPr>
        <w:pStyle w:val="a3"/>
        <w:widowControl/>
        <w:shd w:val="clear" w:color="auto" w:fill="FFFFFF"/>
        <w:spacing w:beforeAutospacing="0" w:after="225" w:afterAutospacing="0"/>
        <w:ind w:firstLine="795"/>
        <w:textAlignment w:val="baseline"/>
        <w:rPr>
          <w:rFonts w:asciiTheme="minorEastAsia" w:hAnsiTheme="minorEastAsia" w:cstheme="minorEastAsia"/>
          <w:color w:val="333333"/>
          <w:sz w:val="28"/>
          <w:szCs w:val="28"/>
        </w:rPr>
      </w:pPr>
      <w:r>
        <w:rPr>
          <w:rFonts w:asciiTheme="minorEastAsia" w:hAnsiTheme="minorEastAsia" w:cstheme="minorEastAsia" w:hint="eastAsia"/>
          <w:color w:val="373737"/>
          <w:sz w:val="28"/>
          <w:szCs w:val="28"/>
          <w:shd w:val="clear" w:color="auto" w:fill="FFFFFF"/>
        </w:rPr>
        <w:lastRenderedPageBreak/>
        <w:t>2019年度收入总计</w:t>
      </w:r>
      <w:r w:rsidR="00841486">
        <w:rPr>
          <w:rFonts w:asciiTheme="minorEastAsia" w:hAnsiTheme="minorEastAsia" w:cstheme="minorEastAsia"/>
          <w:color w:val="373737"/>
          <w:sz w:val="28"/>
          <w:szCs w:val="28"/>
          <w:shd w:val="clear" w:color="auto" w:fill="FFFFFF"/>
        </w:rPr>
        <w:t>175.7</w:t>
      </w:r>
      <w:r>
        <w:rPr>
          <w:rFonts w:asciiTheme="minorEastAsia" w:hAnsiTheme="minorEastAsia" w:cstheme="minorEastAsia" w:hint="eastAsia"/>
          <w:color w:val="373737"/>
          <w:sz w:val="28"/>
          <w:szCs w:val="28"/>
          <w:shd w:val="clear" w:color="auto" w:fill="FFFFFF"/>
        </w:rPr>
        <w:t>万元，支出总计</w:t>
      </w:r>
      <w:r w:rsidR="00841486">
        <w:rPr>
          <w:rFonts w:asciiTheme="minorEastAsia" w:hAnsiTheme="minorEastAsia" w:cstheme="minorEastAsia"/>
          <w:color w:val="373737"/>
          <w:sz w:val="28"/>
          <w:szCs w:val="28"/>
          <w:shd w:val="clear" w:color="auto" w:fill="FFFFFF"/>
        </w:rPr>
        <w:t>175.7</w:t>
      </w:r>
      <w:r>
        <w:rPr>
          <w:rFonts w:asciiTheme="minorEastAsia" w:hAnsiTheme="minorEastAsia" w:cstheme="minorEastAsia" w:hint="eastAsia"/>
          <w:color w:val="373737"/>
          <w:sz w:val="28"/>
          <w:szCs w:val="28"/>
          <w:shd w:val="clear" w:color="auto" w:fill="FFFFFF"/>
        </w:rPr>
        <w:t>万元，与上年相比，收入总计增加</w:t>
      </w:r>
      <w:r w:rsidR="00841486">
        <w:rPr>
          <w:rFonts w:asciiTheme="minorEastAsia" w:hAnsiTheme="minorEastAsia" w:cstheme="minorEastAsia" w:hint="eastAsia"/>
          <w:color w:val="373737"/>
          <w:sz w:val="28"/>
          <w:szCs w:val="28"/>
          <w:shd w:val="clear" w:color="auto" w:fill="FFFFFF"/>
        </w:rPr>
        <w:t xml:space="preserve"> -7.34</w:t>
      </w:r>
      <w:r>
        <w:rPr>
          <w:rFonts w:asciiTheme="minorEastAsia" w:hAnsiTheme="minorEastAsia" w:cstheme="minorEastAsia" w:hint="eastAsia"/>
          <w:color w:val="373737"/>
          <w:sz w:val="28"/>
          <w:szCs w:val="28"/>
          <w:shd w:val="clear" w:color="auto" w:fill="FFFFFF"/>
        </w:rPr>
        <w:t xml:space="preserve"> 万元，增长</w:t>
      </w:r>
      <w:r w:rsidR="00EB10EE">
        <w:rPr>
          <w:rFonts w:asciiTheme="minorEastAsia" w:hAnsiTheme="minorEastAsia" w:cstheme="minorEastAsia" w:hint="eastAsia"/>
          <w:color w:val="373737"/>
          <w:sz w:val="28"/>
          <w:szCs w:val="28"/>
          <w:shd w:val="clear" w:color="auto" w:fill="FFFFFF"/>
        </w:rPr>
        <w:t xml:space="preserve"> -4.01 </w:t>
      </w:r>
      <w:r>
        <w:rPr>
          <w:rFonts w:asciiTheme="minorEastAsia" w:hAnsiTheme="minorEastAsia" w:cstheme="minorEastAsia" w:hint="eastAsia"/>
          <w:color w:val="373737"/>
          <w:sz w:val="28"/>
          <w:szCs w:val="28"/>
          <w:shd w:val="clear" w:color="auto" w:fill="FFFFFF"/>
        </w:rPr>
        <w:t xml:space="preserve"> %；支出总计增加</w:t>
      </w:r>
      <w:r w:rsidR="00841486">
        <w:rPr>
          <w:rFonts w:asciiTheme="minorEastAsia" w:hAnsiTheme="minorEastAsia" w:cstheme="minorEastAsia" w:hint="eastAsia"/>
          <w:color w:val="373737"/>
          <w:sz w:val="28"/>
          <w:szCs w:val="28"/>
          <w:shd w:val="clear" w:color="auto" w:fill="FFFFFF"/>
        </w:rPr>
        <w:t>-7.34</w:t>
      </w:r>
      <w:r>
        <w:rPr>
          <w:rFonts w:asciiTheme="minorEastAsia" w:hAnsiTheme="minorEastAsia" w:cstheme="minorEastAsia" w:hint="eastAsia"/>
          <w:color w:val="373737"/>
          <w:sz w:val="28"/>
          <w:szCs w:val="28"/>
          <w:shd w:val="clear" w:color="auto" w:fill="FFFFFF"/>
        </w:rPr>
        <w:t>万元，增长</w:t>
      </w:r>
      <w:r w:rsidR="00EB10EE">
        <w:rPr>
          <w:rFonts w:asciiTheme="minorEastAsia" w:hAnsiTheme="minorEastAsia" w:cstheme="minorEastAsia" w:hint="eastAsia"/>
          <w:color w:val="373737"/>
          <w:sz w:val="28"/>
          <w:szCs w:val="28"/>
          <w:shd w:val="clear" w:color="auto" w:fill="FFFFFF"/>
        </w:rPr>
        <w:t xml:space="preserve"> -4.01 </w:t>
      </w:r>
      <w:r>
        <w:rPr>
          <w:rFonts w:asciiTheme="minorEastAsia" w:hAnsiTheme="minorEastAsia" w:cstheme="minorEastAsia" w:hint="eastAsia"/>
          <w:color w:val="373737"/>
          <w:sz w:val="28"/>
          <w:szCs w:val="28"/>
          <w:shd w:val="clear" w:color="auto" w:fill="FFFFFF"/>
        </w:rPr>
        <w:t>%。</w:t>
      </w:r>
    </w:p>
    <w:p w:rsidR="00C475D4" w:rsidRDefault="006B598F">
      <w:pPr>
        <w:pStyle w:val="a3"/>
        <w:widowControl/>
        <w:shd w:val="clear" w:color="auto" w:fill="FFFFFF"/>
        <w:spacing w:beforeAutospacing="0" w:after="225" w:afterAutospacing="0"/>
        <w:ind w:left="135" w:firstLine="705"/>
        <w:textAlignment w:val="baseline"/>
        <w:rPr>
          <w:rFonts w:asciiTheme="minorEastAsia" w:hAnsiTheme="minorEastAsia" w:cstheme="minorEastAsia"/>
          <w:color w:val="333333"/>
          <w:sz w:val="28"/>
          <w:szCs w:val="28"/>
        </w:rPr>
      </w:pPr>
      <w:r>
        <w:rPr>
          <w:rStyle w:val="a4"/>
          <w:rFonts w:asciiTheme="minorEastAsia" w:hAnsiTheme="minorEastAsia" w:cstheme="minorEastAsia" w:hint="eastAsia"/>
          <w:color w:val="373737"/>
          <w:sz w:val="28"/>
          <w:szCs w:val="28"/>
          <w:shd w:val="clear" w:color="auto" w:fill="FFFFFF"/>
        </w:rPr>
        <w:t>二、 2019年度收入决算情况说明</w:t>
      </w:r>
    </w:p>
    <w:p w:rsidR="00C475D4" w:rsidRDefault="006B598F">
      <w:pPr>
        <w:pStyle w:val="a3"/>
        <w:widowControl/>
        <w:shd w:val="clear" w:color="auto" w:fill="FFFFFF"/>
        <w:spacing w:beforeAutospacing="0" w:after="225" w:afterAutospacing="0"/>
        <w:ind w:left="135" w:firstLine="705"/>
        <w:textAlignment w:val="baseline"/>
        <w:rPr>
          <w:rFonts w:asciiTheme="minorEastAsia" w:hAnsiTheme="minorEastAsia" w:cstheme="minorEastAsia"/>
          <w:color w:val="333333"/>
          <w:sz w:val="28"/>
          <w:szCs w:val="28"/>
        </w:rPr>
      </w:pPr>
      <w:r>
        <w:rPr>
          <w:rFonts w:asciiTheme="minorEastAsia" w:hAnsiTheme="minorEastAsia" w:cstheme="minorEastAsia" w:hint="eastAsia"/>
          <w:color w:val="373737"/>
          <w:sz w:val="28"/>
          <w:szCs w:val="28"/>
          <w:shd w:val="clear" w:color="auto" w:fill="FFFFFF"/>
        </w:rPr>
        <w:t>本年收入合计</w:t>
      </w:r>
      <w:r w:rsidR="00EB10EE">
        <w:rPr>
          <w:rFonts w:asciiTheme="minorEastAsia" w:hAnsiTheme="minorEastAsia" w:cstheme="minorEastAsia"/>
          <w:color w:val="373737"/>
          <w:sz w:val="28"/>
          <w:szCs w:val="28"/>
          <w:shd w:val="clear" w:color="auto" w:fill="FFFFFF"/>
        </w:rPr>
        <w:t>175.7</w:t>
      </w:r>
      <w:r>
        <w:rPr>
          <w:rFonts w:asciiTheme="minorEastAsia" w:hAnsiTheme="minorEastAsia" w:cstheme="minorEastAsia" w:hint="eastAsia"/>
          <w:color w:val="373737"/>
          <w:sz w:val="28"/>
          <w:szCs w:val="28"/>
          <w:shd w:val="clear" w:color="auto" w:fill="FFFFFF"/>
        </w:rPr>
        <w:t>万元，其中：财政拨款收入</w:t>
      </w:r>
      <w:r w:rsidR="00EB10EE">
        <w:rPr>
          <w:rFonts w:asciiTheme="minorEastAsia" w:hAnsiTheme="minorEastAsia" w:cstheme="minorEastAsia"/>
          <w:color w:val="373737"/>
          <w:sz w:val="28"/>
          <w:szCs w:val="28"/>
          <w:shd w:val="clear" w:color="auto" w:fill="FFFFFF"/>
        </w:rPr>
        <w:t>175.7</w:t>
      </w:r>
      <w:r>
        <w:rPr>
          <w:rFonts w:asciiTheme="minorEastAsia" w:hAnsiTheme="minorEastAsia" w:cstheme="minorEastAsia" w:hint="eastAsia"/>
          <w:color w:val="373737"/>
          <w:sz w:val="28"/>
          <w:szCs w:val="28"/>
          <w:shd w:val="clear" w:color="auto" w:fill="FFFFFF"/>
        </w:rPr>
        <w:t>万元，占</w:t>
      </w:r>
      <w:r w:rsidR="00EB10EE">
        <w:rPr>
          <w:rFonts w:asciiTheme="minorEastAsia" w:hAnsiTheme="minorEastAsia" w:cstheme="minorEastAsia"/>
          <w:color w:val="373737"/>
          <w:sz w:val="28"/>
          <w:szCs w:val="28"/>
          <w:shd w:val="clear" w:color="auto" w:fill="FFFFFF"/>
        </w:rPr>
        <w:t>100</w:t>
      </w:r>
      <w:r>
        <w:rPr>
          <w:rFonts w:asciiTheme="minorEastAsia" w:hAnsiTheme="minorEastAsia" w:cstheme="minorEastAsia" w:hint="eastAsia"/>
          <w:color w:val="373737"/>
          <w:sz w:val="28"/>
          <w:szCs w:val="28"/>
          <w:shd w:val="clear" w:color="auto" w:fill="FFFFFF"/>
        </w:rPr>
        <w:t xml:space="preserve">%；其他收入 </w:t>
      </w:r>
      <w:r w:rsidR="00EB10EE">
        <w:rPr>
          <w:rFonts w:asciiTheme="minorEastAsia" w:hAnsiTheme="minorEastAsia" w:cstheme="minorEastAsia"/>
          <w:color w:val="373737"/>
          <w:sz w:val="28"/>
          <w:szCs w:val="28"/>
          <w:shd w:val="clear" w:color="auto" w:fill="FFFFFF"/>
        </w:rPr>
        <w:t>0</w:t>
      </w:r>
      <w:r>
        <w:rPr>
          <w:rFonts w:asciiTheme="minorEastAsia" w:hAnsiTheme="minorEastAsia" w:cstheme="minorEastAsia" w:hint="eastAsia"/>
          <w:color w:val="373737"/>
          <w:sz w:val="28"/>
          <w:szCs w:val="28"/>
          <w:shd w:val="clear" w:color="auto" w:fill="FFFFFF"/>
        </w:rPr>
        <w:t xml:space="preserve">万元，占 </w:t>
      </w:r>
      <w:r w:rsidR="00EB10EE">
        <w:rPr>
          <w:rFonts w:asciiTheme="minorEastAsia" w:hAnsiTheme="minorEastAsia" w:cstheme="minorEastAsia"/>
          <w:color w:val="373737"/>
          <w:sz w:val="28"/>
          <w:szCs w:val="28"/>
          <w:shd w:val="clear" w:color="auto" w:fill="FFFFFF"/>
        </w:rPr>
        <w:t>0</w:t>
      </w:r>
      <w:r>
        <w:rPr>
          <w:rFonts w:asciiTheme="minorEastAsia" w:hAnsiTheme="minorEastAsia" w:cstheme="minorEastAsia" w:hint="eastAsia"/>
          <w:color w:val="373737"/>
          <w:sz w:val="28"/>
          <w:szCs w:val="28"/>
          <w:shd w:val="clear" w:color="auto" w:fill="FFFFFF"/>
        </w:rPr>
        <w:t xml:space="preserve"> %。</w:t>
      </w:r>
    </w:p>
    <w:p w:rsidR="00C475D4" w:rsidRDefault="006B598F">
      <w:pPr>
        <w:pStyle w:val="a3"/>
        <w:widowControl/>
        <w:shd w:val="clear" w:color="auto" w:fill="FFFFFF"/>
        <w:spacing w:beforeAutospacing="0" w:after="225" w:afterAutospacing="0"/>
        <w:ind w:left="135" w:firstLine="705"/>
        <w:textAlignment w:val="baseline"/>
        <w:rPr>
          <w:rFonts w:asciiTheme="minorEastAsia" w:hAnsiTheme="minorEastAsia" w:cstheme="minorEastAsia"/>
          <w:color w:val="333333"/>
          <w:sz w:val="28"/>
          <w:szCs w:val="28"/>
        </w:rPr>
      </w:pPr>
      <w:r>
        <w:rPr>
          <w:rStyle w:val="a4"/>
          <w:rFonts w:asciiTheme="minorEastAsia" w:hAnsiTheme="minorEastAsia" w:cstheme="minorEastAsia" w:hint="eastAsia"/>
          <w:color w:val="373737"/>
          <w:sz w:val="28"/>
          <w:szCs w:val="28"/>
          <w:shd w:val="clear" w:color="auto" w:fill="FFFFFF"/>
        </w:rPr>
        <w:t>三、2019年度支出决算情况说明</w:t>
      </w:r>
    </w:p>
    <w:p w:rsidR="00C475D4" w:rsidRDefault="006B598F">
      <w:pPr>
        <w:pStyle w:val="a3"/>
        <w:widowControl/>
        <w:shd w:val="clear" w:color="auto" w:fill="FFFFFF"/>
        <w:spacing w:beforeAutospacing="0" w:after="225" w:afterAutospacing="0"/>
        <w:ind w:left="135" w:firstLine="705"/>
        <w:textAlignment w:val="baseline"/>
        <w:rPr>
          <w:rFonts w:asciiTheme="minorEastAsia" w:hAnsiTheme="minorEastAsia" w:cstheme="minorEastAsia"/>
          <w:color w:val="333333"/>
          <w:sz w:val="28"/>
          <w:szCs w:val="28"/>
        </w:rPr>
      </w:pPr>
      <w:r>
        <w:rPr>
          <w:rFonts w:asciiTheme="minorEastAsia" w:hAnsiTheme="minorEastAsia" w:cstheme="minorEastAsia" w:hint="eastAsia"/>
          <w:color w:val="373737"/>
          <w:sz w:val="28"/>
          <w:szCs w:val="28"/>
          <w:shd w:val="clear" w:color="auto" w:fill="FFFFFF"/>
        </w:rPr>
        <w:t>本年支出合计</w:t>
      </w:r>
      <w:r w:rsidR="00EB10EE">
        <w:rPr>
          <w:rFonts w:asciiTheme="minorEastAsia" w:hAnsiTheme="minorEastAsia" w:cstheme="minorEastAsia"/>
          <w:color w:val="373737"/>
          <w:sz w:val="28"/>
          <w:szCs w:val="28"/>
          <w:shd w:val="clear" w:color="auto" w:fill="FFFFFF"/>
        </w:rPr>
        <w:t>175.7</w:t>
      </w:r>
      <w:r>
        <w:rPr>
          <w:rFonts w:asciiTheme="minorEastAsia" w:hAnsiTheme="minorEastAsia" w:cstheme="minorEastAsia" w:hint="eastAsia"/>
          <w:color w:val="373737"/>
          <w:sz w:val="28"/>
          <w:szCs w:val="28"/>
          <w:shd w:val="clear" w:color="auto" w:fill="FFFFFF"/>
        </w:rPr>
        <w:t>万元，其中：基本支出</w:t>
      </w:r>
      <w:r w:rsidR="00EB10EE">
        <w:rPr>
          <w:rFonts w:asciiTheme="minorEastAsia" w:hAnsiTheme="minorEastAsia" w:cstheme="minorEastAsia"/>
          <w:color w:val="373737"/>
          <w:sz w:val="28"/>
          <w:szCs w:val="28"/>
          <w:shd w:val="clear" w:color="auto" w:fill="FFFFFF"/>
        </w:rPr>
        <w:t>174.26</w:t>
      </w:r>
      <w:r>
        <w:rPr>
          <w:rFonts w:asciiTheme="minorEastAsia" w:hAnsiTheme="minorEastAsia" w:cstheme="minorEastAsia" w:hint="eastAsia"/>
          <w:color w:val="373737"/>
          <w:sz w:val="28"/>
          <w:szCs w:val="28"/>
          <w:shd w:val="clear" w:color="auto" w:fill="FFFFFF"/>
        </w:rPr>
        <w:t>万元，占</w:t>
      </w:r>
      <w:r w:rsidR="00EB10EE">
        <w:rPr>
          <w:rFonts w:asciiTheme="minorEastAsia" w:hAnsiTheme="minorEastAsia" w:cstheme="minorEastAsia"/>
          <w:color w:val="373737"/>
          <w:sz w:val="28"/>
          <w:szCs w:val="28"/>
          <w:shd w:val="clear" w:color="auto" w:fill="FFFFFF"/>
        </w:rPr>
        <w:t>99.18</w:t>
      </w:r>
      <w:r>
        <w:rPr>
          <w:rFonts w:asciiTheme="minorEastAsia" w:hAnsiTheme="minorEastAsia" w:cstheme="minorEastAsia" w:hint="eastAsia"/>
          <w:color w:val="373737"/>
          <w:sz w:val="28"/>
          <w:szCs w:val="28"/>
          <w:shd w:val="clear" w:color="auto" w:fill="FFFFFF"/>
        </w:rPr>
        <w:t>%；项目支出</w:t>
      </w:r>
      <w:r w:rsidR="00EB10EE">
        <w:rPr>
          <w:rFonts w:asciiTheme="minorEastAsia" w:hAnsiTheme="minorEastAsia" w:cstheme="minorEastAsia"/>
          <w:color w:val="373737"/>
          <w:sz w:val="28"/>
          <w:szCs w:val="28"/>
          <w:shd w:val="clear" w:color="auto" w:fill="FFFFFF"/>
        </w:rPr>
        <w:t>1.44</w:t>
      </w:r>
      <w:r>
        <w:rPr>
          <w:rFonts w:asciiTheme="minorEastAsia" w:hAnsiTheme="minorEastAsia" w:cstheme="minorEastAsia" w:hint="eastAsia"/>
          <w:color w:val="373737"/>
          <w:sz w:val="28"/>
          <w:szCs w:val="28"/>
          <w:shd w:val="clear" w:color="auto" w:fill="FFFFFF"/>
        </w:rPr>
        <w:t xml:space="preserve">万元，占 </w:t>
      </w:r>
      <w:r w:rsidR="00EB10EE">
        <w:rPr>
          <w:rFonts w:asciiTheme="minorEastAsia" w:hAnsiTheme="minorEastAsia" w:cstheme="minorEastAsia"/>
          <w:color w:val="373737"/>
          <w:sz w:val="28"/>
          <w:szCs w:val="28"/>
          <w:shd w:val="clear" w:color="auto" w:fill="FFFFFF"/>
        </w:rPr>
        <w:t>0.82</w:t>
      </w:r>
      <w:r>
        <w:rPr>
          <w:rFonts w:asciiTheme="minorEastAsia" w:hAnsiTheme="minorEastAsia" w:cstheme="minorEastAsia" w:hint="eastAsia"/>
          <w:color w:val="373737"/>
          <w:sz w:val="28"/>
          <w:szCs w:val="28"/>
          <w:shd w:val="clear" w:color="auto" w:fill="FFFFFF"/>
        </w:rPr>
        <w:t xml:space="preserve"> %；</w:t>
      </w:r>
    </w:p>
    <w:p w:rsidR="00C475D4" w:rsidRDefault="006B598F">
      <w:pPr>
        <w:pStyle w:val="a3"/>
        <w:widowControl/>
        <w:shd w:val="clear" w:color="auto" w:fill="FFFFFF"/>
        <w:spacing w:beforeAutospacing="0" w:afterAutospacing="0"/>
        <w:ind w:left="135" w:right="270" w:firstLine="705"/>
        <w:textAlignment w:val="baseline"/>
        <w:rPr>
          <w:rFonts w:asciiTheme="minorEastAsia" w:hAnsiTheme="minorEastAsia" w:cstheme="minorEastAsia"/>
          <w:color w:val="333333"/>
          <w:sz w:val="28"/>
          <w:szCs w:val="28"/>
        </w:rPr>
      </w:pPr>
      <w:r>
        <w:rPr>
          <w:rStyle w:val="a4"/>
          <w:rFonts w:asciiTheme="minorEastAsia" w:hAnsiTheme="minorEastAsia" w:cstheme="minorEastAsia" w:hint="eastAsia"/>
          <w:color w:val="373737"/>
          <w:sz w:val="28"/>
          <w:szCs w:val="28"/>
          <w:shd w:val="clear" w:color="auto" w:fill="FFFFFF"/>
        </w:rPr>
        <w:t>四、2019年度财政拨款收入支出决算总体情况说明</w:t>
      </w:r>
    </w:p>
    <w:p w:rsidR="00C475D4" w:rsidRDefault="006B598F">
      <w:pPr>
        <w:pStyle w:val="a3"/>
        <w:widowControl/>
        <w:shd w:val="clear" w:color="auto" w:fill="FFFFFF"/>
        <w:spacing w:beforeAutospacing="0" w:afterAutospacing="0"/>
        <w:ind w:left="135" w:right="270" w:firstLine="705"/>
        <w:jc w:val="both"/>
        <w:textAlignment w:val="baseline"/>
        <w:rPr>
          <w:rFonts w:asciiTheme="minorEastAsia" w:hAnsiTheme="minorEastAsia" w:cstheme="minorEastAsia"/>
          <w:color w:val="333333"/>
          <w:sz w:val="28"/>
          <w:szCs w:val="28"/>
        </w:rPr>
      </w:pPr>
      <w:r>
        <w:rPr>
          <w:rFonts w:asciiTheme="minorEastAsia" w:hAnsiTheme="minorEastAsia" w:cstheme="minorEastAsia" w:hint="eastAsia"/>
          <w:color w:val="373737"/>
          <w:sz w:val="28"/>
          <w:szCs w:val="28"/>
          <w:shd w:val="clear" w:color="auto" w:fill="FFFFFF"/>
        </w:rPr>
        <w:t>2019年度财政拨款收入</w:t>
      </w:r>
      <w:r w:rsidR="00EB10EE">
        <w:rPr>
          <w:rFonts w:asciiTheme="minorEastAsia" w:hAnsiTheme="minorEastAsia" w:cstheme="minorEastAsia"/>
          <w:color w:val="373737"/>
          <w:sz w:val="28"/>
          <w:szCs w:val="28"/>
          <w:shd w:val="clear" w:color="auto" w:fill="FFFFFF"/>
        </w:rPr>
        <w:t>175.7</w:t>
      </w:r>
      <w:r>
        <w:rPr>
          <w:rFonts w:asciiTheme="minorEastAsia" w:hAnsiTheme="minorEastAsia" w:cstheme="minorEastAsia" w:hint="eastAsia"/>
          <w:color w:val="373737"/>
          <w:sz w:val="28"/>
          <w:szCs w:val="28"/>
          <w:shd w:val="clear" w:color="auto" w:fill="FFFFFF"/>
        </w:rPr>
        <w:t>万元，与上年相比，增加</w:t>
      </w:r>
      <w:r w:rsidR="00EB10EE">
        <w:rPr>
          <w:rFonts w:asciiTheme="minorEastAsia" w:hAnsiTheme="minorEastAsia" w:cstheme="minorEastAsia" w:hint="eastAsia"/>
          <w:color w:val="373737"/>
          <w:sz w:val="28"/>
          <w:szCs w:val="28"/>
          <w:shd w:val="clear" w:color="auto" w:fill="FFFFFF"/>
        </w:rPr>
        <w:t>-7.34</w:t>
      </w:r>
      <w:r>
        <w:rPr>
          <w:rFonts w:asciiTheme="minorEastAsia" w:hAnsiTheme="minorEastAsia" w:cstheme="minorEastAsia" w:hint="eastAsia"/>
          <w:color w:val="373737"/>
          <w:sz w:val="28"/>
          <w:szCs w:val="28"/>
          <w:shd w:val="clear" w:color="auto" w:fill="FFFFFF"/>
        </w:rPr>
        <w:t>万元，增长</w:t>
      </w:r>
      <w:r w:rsidR="00EB10EE">
        <w:rPr>
          <w:rFonts w:asciiTheme="minorEastAsia" w:hAnsiTheme="minorEastAsia" w:cstheme="minorEastAsia" w:hint="eastAsia"/>
          <w:color w:val="373737"/>
          <w:sz w:val="28"/>
          <w:szCs w:val="28"/>
          <w:shd w:val="clear" w:color="auto" w:fill="FFFFFF"/>
        </w:rPr>
        <w:t>-4.01</w:t>
      </w:r>
      <w:r>
        <w:rPr>
          <w:rFonts w:asciiTheme="minorEastAsia" w:hAnsiTheme="minorEastAsia" w:cstheme="minorEastAsia" w:hint="eastAsia"/>
          <w:color w:val="373737"/>
          <w:sz w:val="28"/>
          <w:szCs w:val="28"/>
          <w:shd w:val="clear" w:color="auto" w:fill="FFFFFF"/>
        </w:rPr>
        <w:t xml:space="preserve"> %；2019年度财政拨款支出</w:t>
      </w:r>
      <w:r w:rsidR="00EB10EE">
        <w:rPr>
          <w:rFonts w:asciiTheme="minorEastAsia" w:hAnsiTheme="minorEastAsia" w:cstheme="minorEastAsia"/>
          <w:color w:val="373737"/>
          <w:sz w:val="28"/>
          <w:szCs w:val="28"/>
          <w:shd w:val="clear" w:color="auto" w:fill="FFFFFF"/>
        </w:rPr>
        <w:t>175.7</w:t>
      </w:r>
      <w:r>
        <w:rPr>
          <w:rFonts w:asciiTheme="minorEastAsia" w:hAnsiTheme="minorEastAsia" w:cstheme="minorEastAsia" w:hint="eastAsia"/>
          <w:color w:val="373737"/>
          <w:sz w:val="28"/>
          <w:szCs w:val="28"/>
          <w:shd w:val="clear" w:color="auto" w:fill="FFFFFF"/>
        </w:rPr>
        <w:t>万元，与上年相比，增加</w:t>
      </w:r>
      <w:r w:rsidR="00EB10EE">
        <w:rPr>
          <w:rFonts w:asciiTheme="minorEastAsia" w:hAnsiTheme="minorEastAsia" w:cstheme="minorEastAsia" w:hint="eastAsia"/>
          <w:color w:val="373737"/>
          <w:sz w:val="28"/>
          <w:szCs w:val="28"/>
          <w:shd w:val="clear" w:color="auto" w:fill="FFFFFF"/>
        </w:rPr>
        <w:t>-7.34</w:t>
      </w:r>
      <w:r>
        <w:rPr>
          <w:rFonts w:asciiTheme="minorEastAsia" w:hAnsiTheme="minorEastAsia" w:cstheme="minorEastAsia" w:hint="eastAsia"/>
          <w:color w:val="373737"/>
          <w:sz w:val="28"/>
          <w:szCs w:val="28"/>
          <w:shd w:val="clear" w:color="auto" w:fill="FFFFFF"/>
        </w:rPr>
        <w:t>万元，增长</w:t>
      </w:r>
      <w:r w:rsidR="00EB10EE">
        <w:rPr>
          <w:rFonts w:asciiTheme="minorEastAsia" w:hAnsiTheme="minorEastAsia" w:cstheme="minorEastAsia" w:hint="eastAsia"/>
          <w:color w:val="373737"/>
          <w:sz w:val="28"/>
          <w:szCs w:val="28"/>
          <w:shd w:val="clear" w:color="auto" w:fill="FFFFFF"/>
        </w:rPr>
        <w:t>-4.01</w:t>
      </w:r>
      <w:r>
        <w:rPr>
          <w:rFonts w:asciiTheme="minorEastAsia" w:hAnsiTheme="minorEastAsia" w:cstheme="minorEastAsia" w:hint="eastAsia"/>
          <w:color w:val="373737"/>
          <w:sz w:val="28"/>
          <w:szCs w:val="28"/>
          <w:shd w:val="clear" w:color="auto" w:fill="FFFFFF"/>
        </w:rPr>
        <w:t>%。</w:t>
      </w:r>
    </w:p>
    <w:p w:rsidR="00C475D4" w:rsidRDefault="006B598F">
      <w:pPr>
        <w:pStyle w:val="a3"/>
        <w:widowControl/>
        <w:shd w:val="clear" w:color="auto" w:fill="FFFFFF"/>
        <w:spacing w:beforeAutospacing="0" w:afterAutospacing="0"/>
        <w:ind w:left="135" w:right="270" w:firstLine="705"/>
        <w:textAlignment w:val="baseline"/>
        <w:rPr>
          <w:rFonts w:asciiTheme="minorEastAsia" w:hAnsiTheme="minorEastAsia" w:cstheme="minorEastAsia"/>
          <w:color w:val="333333"/>
          <w:sz w:val="28"/>
          <w:szCs w:val="28"/>
        </w:rPr>
      </w:pPr>
      <w:r>
        <w:rPr>
          <w:rStyle w:val="a4"/>
          <w:rFonts w:asciiTheme="minorEastAsia" w:hAnsiTheme="minorEastAsia" w:cstheme="minorEastAsia" w:hint="eastAsia"/>
          <w:color w:val="373737"/>
          <w:sz w:val="28"/>
          <w:szCs w:val="28"/>
          <w:shd w:val="clear" w:color="auto" w:fill="FFFFFF"/>
        </w:rPr>
        <w:t>五、2019年度一般公共预算财政拨款支出决算情况说明</w:t>
      </w:r>
    </w:p>
    <w:p w:rsidR="00C475D4" w:rsidRDefault="006B598F">
      <w:pPr>
        <w:pStyle w:val="a3"/>
        <w:widowControl/>
        <w:shd w:val="clear" w:color="auto" w:fill="FFFFFF"/>
        <w:spacing w:beforeAutospacing="0" w:after="225" w:afterAutospacing="0"/>
        <w:ind w:left="135" w:firstLine="705"/>
        <w:textAlignment w:val="baseline"/>
        <w:rPr>
          <w:rFonts w:asciiTheme="minorEastAsia" w:hAnsiTheme="minorEastAsia" w:cstheme="minorEastAsia"/>
          <w:color w:val="333333"/>
          <w:sz w:val="28"/>
          <w:szCs w:val="28"/>
        </w:rPr>
      </w:pPr>
      <w:r>
        <w:rPr>
          <w:rStyle w:val="a4"/>
          <w:rFonts w:asciiTheme="minorEastAsia" w:hAnsiTheme="minorEastAsia" w:cstheme="minorEastAsia" w:hint="eastAsia"/>
          <w:color w:val="373737"/>
          <w:sz w:val="28"/>
          <w:szCs w:val="28"/>
          <w:shd w:val="clear" w:color="auto" w:fill="FFFFFF"/>
        </w:rPr>
        <w:t>（一）财政拨款支出决算总体情况。</w:t>
      </w:r>
    </w:p>
    <w:p w:rsidR="00C475D4" w:rsidRDefault="006B598F">
      <w:pPr>
        <w:pStyle w:val="a3"/>
        <w:widowControl/>
        <w:shd w:val="clear" w:color="auto" w:fill="FFFFFF"/>
        <w:spacing w:beforeAutospacing="0" w:after="225" w:afterAutospacing="0"/>
        <w:ind w:left="135" w:firstLine="735"/>
        <w:textAlignment w:val="baseline"/>
        <w:rPr>
          <w:rFonts w:asciiTheme="minorEastAsia" w:hAnsiTheme="minorEastAsia" w:cstheme="minorEastAsia"/>
          <w:color w:val="333333"/>
          <w:sz w:val="28"/>
          <w:szCs w:val="28"/>
        </w:rPr>
      </w:pPr>
      <w:r>
        <w:rPr>
          <w:rFonts w:asciiTheme="minorEastAsia" w:hAnsiTheme="minorEastAsia" w:cstheme="minorEastAsia" w:hint="eastAsia"/>
          <w:color w:val="373737"/>
          <w:sz w:val="28"/>
          <w:szCs w:val="28"/>
          <w:shd w:val="clear" w:color="auto" w:fill="FFFFFF"/>
        </w:rPr>
        <w:t>2019年度财政拨款支出</w:t>
      </w:r>
      <w:r w:rsidR="00EB10EE">
        <w:rPr>
          <w:rFonts w:asciiTheme="minorEastAsia" w:hAnsiTheme="minorEastAsia" w:cstheme="minorEastAsia"/>
          <w:color w:val="373737"/>
          <w:sz w:val="28"/>
          <w:szCs w:val="28"/>
          <w:shd w:val="clear" w:color="auto" w:fill="FFFFFF"/>
        </w:rPr>
        <w:t>175.7</w:t>
      </w:r>
      <w:r>
        <w:rPr>
          <w:rFonts w:asciiTheme="minorEastAsia" w:hAnsiTheme="minorEastAsia" w:cstheme="minorEastAsia" w:hint="eastAsia"/>
          <w:color w:val="373737"/>
          <w:sz w:val="28"/>
          <w:szCs w:val="28"/>
          <w:shd w:val="clear" w:color="auto" w:fill="FFFFFF"/>
        </w:rPr>
        <w:t>万元，占本年支出合计的</w:t>
      </w:r>
      <w:r w:rsidR="00EB10EE">
        <w:rPr>
          <w:rFonts w:asciiTheme="minorEastAsia" w:hAnsiTheme="minorEastAsia" w:cstheme="minorEastAsia"/>
          <w:color w:val="373737"/>
          <w:sz w:val="28"/>
          <w:szCs w:val="28"/>
          <w:shd w:val="clear" w:color="auto" w:fill="FFFFFF"/>
        </w:rPr>
        <w:t>100</w:t>
      </w:r>
      <w:r>
        <w:rPr>
          <w:rFonts w:asciiTheme="minorEastAsia" w:hAnsiTheme="minorEastAsia" w:cstheme="minorEastAsia" w:hint="eastAsia"/>
          <w:color w:val="373737"/>
          <w:sz w:val="28"/>
          <w:szCs w:val="28"/>
          <w:shd w:val="clear" w:color="auto" w:fill="FFFFFF"/>
        </w:rPr>
        <w:t>%。与上年相比，财政拨款支出增加</w:t>
      </w:r>
      <w:r w:rsidR="00EB10EE">
        <w:rPr>
          <w:rFonts w:asciiTheme="minorEastAsia" w:hAnsiTheme="minorEastAsia" w:cstheme="minorEastAsia" w:hint="eastAsia"/>
          <w:color w:val="373737"/>
          <w:sz w:val="28"/>
          <w:szCs w:val="28"/>
          <w:shd w:val="clear" w:color="auto" w:fill="FFFFFF"/>
        </w:rPr>
        <w:t>-7.34</w:t>
      </w:r>
      <w:r>
        <w:rPr>
          <w:rFonts w:asciiTheme="minorEastAsia" w:hAnsiTheme="minorEastAsia" w:cstheme="minorEastAsia" w:hint="eastAsia"/>
          <w:color w:val="373737"/>
          <w:sz w:val="28"/>
          <w:szCs w:val="28"/>
          <w:shd w:val="clear" w:color="auto" w:fill="FFFFFF"/>
        </w:rPr>
        <w:t>万元，增长</w:t>
      </w:r>
      <w:r w:rsidR="00EB10EE">
        <w:rPr>
          <w:rFonts w:asciiTheme="minorEastAsia" w:hAnsiTheme="minorEastAsia" w:cstheme="minorEastAsia" w:hint="eastAsia"/>
          <w:color w:val="373737"/>
          <w:sz w:val="28"/>
          <w:szCs w:val="28"/>
          <w:shd w:val="clear" w:color="auto" w:fill="FFFFFF"/>
        </w:rPr>
        <w:t>-4.01</w:t>
      </w:r>
      <w:r>
        <w:rPr>
          <w:rFonts w:asciiTheme="minorEastAsia" w:hAnsiTheme="minorEastAsia" w:cstheme="minorEastAsia" w:hint="eastAsia"/>
          <w:color w:val="373737"/>
          <w:sz w:val="28"/>
          <w:szCs w:val="28"/>
          <w:shd w:val="clear" w:color="auto" w:fill="FFFFFF"/>
        </w:rPr>
        <w:t>%。</w:t>
      </w:r>
    </w:p>
    <w:p w:rsidR="00C475D4" w:rsidRDefault="006B598F">
      <w:pPr>
        <w:pStyle w:val="a3"/>
        <w:widowControl/>
        <w:shd w:val="clear" w:color="auto" w:fill="FFFFFF"/>
        <w:spacing w:beforeAutospacing="0" w:after="225" w:afterAutospacing="0"/>
        <w:ind w:left="900"/>
        <w:textAlignment w:val="baseline"/>
        <w:rPr>
          <w:rFonts w:asciiTheme="minorEastAsia" w:hAnsiTheme="minorEastAsia" w:cstheme="minorEastAsia"/>
          <w:color w:val="333333"/>
          <w:sz w:val="28"/>
          <w:szCs w:val="28"/>
        </w:rPr>
      </w:pPr>
      <w:r>
        <w:rPr>
          <w:rStyle w:val="a4"/>
          <w:rFonts w:asciiTheme="minorEastAsia" w:hAnsiTheme="minorEastAsia" w:cstheme="minorEastAsia" w:hint="eastAsia"/>
          <w:color w:val="373737"/>
          <w:sz w:val="28"/>
          <w:szCs w:val="28"/>
          <w:shd w:val="clear" w:color="auto" w:fill="FFFFFF"/>
        </w:rPr>
        <w:t>（二）财政拨款支出决算结构情况。</w:t>
      </w:r>
    </w:p>
    <w:p w:rsidR="00C475D4" w:rsidRDefault="006B598F">
      <w:pPr>
        <w:pStyle w:val="a3"/>
        <w:widowControl/>
        <w:shd w:val="clear" w:color="auto" w:fill="FFFFFF"/>
        <w:spacing w:beforeAutospacing="0" w:after="225" w:afterAutospacing="0"/>
        <w:ind w:firstLine="1020"/>
        <w:textAlignment w:val="baseline"/>
        <w:rPr>
          <w:rFonts w:asciiTheme="minorEastAsia" w:hAnsiTheme="minorEastAsia" w:cstheme="minorEastAsia"/>
          <w:color w:val="333333"/>
          <w:sz w:val="28"/>
          <w:szCs w:val="28"/>
        </w:rPr>
      </w:pPr>
      <w:r>
        <w:rPr>
          <w:rFonts w:asciiTheme="minorEastAsia" w:hAnsiTheme="minorEastAsia" w:cstheme="minorEastAsia" w:hint="eastAsia"/>
          <w:color w:val="373737"/>
          <w:sz w:val="28"/>
          <w:szCs w:val="28"/>
          <w:shd w:val="clear" w:color="auto" w:fill="FFFFFF"/>
        </w:rPr>
        <w:lastRenderedPageBreak/>
        <w:t>2019年度财政拨款支出</w:t>
      </w:r>
      <w:r w:rsidR="00EB10EE">
        <w:rPr>
          <w:rFonts w:asciiTheme="minorEastAsia" w:hAnsiTheme="minorEastAsia" w:cstheme="minorEastAsia"/>
          <w:color w:val="373737"/>
          <w:sz w:val="28"/>
          <w:szCs w:val="28"/>
          <w:shd w:val="clear" w:color="auto" w:fill="FFFFFF"/>
        </w:rPr>
        <w:t>175.7</w:t>
      </w:r>
      <w:r>
        <w:rPr>
          <w:rFonts w:asciiTheme="minorEastAsia" w:hAnsiTheme="minorEastAsia" w:cstheme="minorEastAsia" w:hint="eastAsia"/>
          <w:color w:val="373737"/>
          <w:sz w:val="28"/>
          <w:szCs w:val="28"/>
          <w:shd w:val="clear" w:color="auto" w:fill="FFFFFF"/>
        </w:rPr>
        <w:t>万元，主要用于以下方面：</w:t>
      </w:r>
      <w:r w:rsidR="004A4F3C">
        <w:rPr>
          <w:rStyle w:val="a4"/>
          <w:rFonts w:asciiTheme="minorEastAsia" w:hAnsiTheme="minorEastAsia" w:cstheme="minorEastAsia" w:hint="eastAsia"/>
          <w:color w:val="373737"/>
          <w:sz w:val="28"/>
          <w:szCs w:val="28"/>
          <w:shd w:val="clear" w:color="auto" w:fill="FFFFFF"/>
        </w:rPr>
        <w:t>教育支出(类)</w:t>
      </w:r>
      <w:r w:rsidR="004A4F3C" w:rsidRPr="004A4F3C">
        <w:rPr>
          <w:rStyle w:val="a4"/>
          <w:rFonts w:asciiTheme="minorEastAsia" w:hAnsiTheme="minorEastAsia" w:cstheme="minorEastAsia" w:hint="eastAsia"/>
          <w:b w:val="0"/>
          <w:color w:val="373737"/>
          <w:sz w:val="28"/>
          <w:szCs w:val="28"/>
          <w:shd w:val="clear" w:color="auto" w:fill="FFFFFF"/>
        </w:rPr>
        <w:t>支出</w:t>
      </w:r>
      <w:r w:rsidR="0097474A">
        <w:rPr>
          <w:rStyle w:val="a4"/>
          <w:rFonts w:asciiTheme="minorEastAsia" w:hAnsiTheme="minorEastAsia" w:cstheme="minorEastAsia"/>
          <w:b w:val="0"/>
          <w:color w:val="373737"/>
          <w:sz w:val="28"/>
          <w:szCs w:val="28"/>
          <w:shd w:val="clear" w:color="auto" w:fill="FFFFFF"/>
        </w:rPr>
        <w:t>148.23</w:t>
      </w:r>
      <w:r w:rsidR="004A4F3C" w:rsidRPr="004A4F3C">
        <w:rPr>
          <w:rStyle w:val="a4"/>
          <w:rFonts w:asciiTheme="minorEastAsia" w:hAnsiTheme="minorEastAsia" w:cstheme="minorEastAsia" w:hint="eastAsia"/>
          <w:b w:val="0"/>
          <w:color w:val="373737"/>
          <w:sz w:val="28"/>
          <w:szCs w:val="28"/>
          <w:shd w:val="clear" w:color="auto" w:fill="FFFFFF"/>
        </w:rPr>
        <w:t>万元</w:t>
      </w:r>
      <w:r w:rsidR="004A4F3C" w:rsidRPr="004A4F3C">
        <w:rPr>
          <w:rStyle w:val="a4"/>
          <w:rFonts w:asciiTheme="minorEastAsia" w:hAnsiTheme="minorEastAsia" w:cstheme="minorEastAsia"/>
          <w:b w:val="0"/>
          <w:color w:val="373737"/>
          <w:sz w:val="28"/>
          <w:szCs w:val="28"/>
          <w:shd w:val="clear" w:color="auto" w:fill="FFFFFF"/>
        </w:rPr>
        <w:t>，占</w:t>
      </w:r>
      <w:r w:rsidR="0097474A">
        <w:rPr>
          <w:rStyle w:val="a4"/>
          <w:rFonts w:asciiTheme="minorEastAsia" w:hAnsiTheme="minorEastAsia" w:cstheme="minorEastAsia"/>
          <w:b w:val="0"/>
          <w:color w:val="373737"/>
          <w:sz w:val="28"/>
          <w:szCs w:val="28"/>
          <w:shd w:val="clear" w:color="auto" w:fill="FFFFFF"/>
        </w:rPr>
        <w:t>84.37</w:t>
      </w:r>
      <w:r w:rsidR="004A4F3C">
        <w:rPr>
          <w:rFonts w:asciiTheme="minorEastAsia" w:hAnsiTheme="minorEastAsia" w:cstheme="minorEastAsia" w:hint="eastAsia"/>
          <w:color w:val="373737"/>
          <w:sz w:val="28"/>
          <w:szCs w:val="28"/>
          <w:shd w:val="clear" w:color="auto" w:fill="FFFFFF"/>
        </w:rPr>
        <w:t>%；</w:t>
      </w:r>
      <w:r>
        <w:rPr>
          <w:rStyle w:val="a4"/>
          <w:rFonts w:asciiTheme="minorEastAsia" w:hAnsiTheme="minorEastAsia" w:cstheme="minorEastAsia" w:hint="eastAsia"/>
          <w:color w:val="373737"/>
          <w:sz w:val="28"/>
          <w:szCs w:val="28"/>
          <w:shd w:val="clear" w:color="auto" w:fill="FFFFFF"/>
        </w:rPr>
        <w:t>社会保障和就业（类）</w:t>
      </w:r>
      <w:r>
        <w:rPr>
          <w:rFonts w:asciiTheme="minorEastAsia" w:hAnsiTheme="minorEastAsia" w:cstheme="minorEastAsia" w:hint="eastAsia"/>
          <w:color w:val="373737"/>
          <w:sz w:val="28"/>
          <w:szCs w:val="28"/>
          <w:shd w:val="clear" w:color="auto" w:fill="FFFFFF"/>
        </w:rPr>
        <w:t>支出</w:t>
      </w:r>
      <w:r w:rsidR="00EB10EE">
        <w:rPr>
          <w:rFonts w:asciiTheme="minorEastAsia" w:hAnsiTheme="minorEastAsia" w:cstheme="minorEastAsia"/>
          <w:color w:val="373737"/>
          <w:sz w:val="28"/>
          <w:szCs w:val="28"/>
          <w:shd w:val="clear" w:color="auto" w:fill="FFFFFF"/>
        </w:rPr>
        <w:t>11.83</w:t>
      </w:r>
      <w:r>
        <w:rPr>
          <w:rFonts w:asciiTheme="minorEastAsia" w:hAnsiTheme="minorEastAsia" w:cstheme="minorEastAsia" w:hint="eastAsia"/>
          <w:color w:val="373737"/>
          <w:sz w:val="28"/>
          <w:szCs w:val="28"/>
          <w:shd w:val="clear" w:color="auto" w:fill="FFFFFF"/>
        </w:rPr>
        <w:t>万元，占</w:t>
      </w:r>
      <w:r w:rsidR="00EB10EE">
        <w:rPr>
          <w:rFonts w:asciiTheme="minorEastAsia" w:hAnsiTheme="minorEastAsia" w:cstheme="minorEastAsia"/>
          <w:color w:val="373737"/>
          <w:sz w:val="28"/>
          <w:szCs w:val="28"/>
          <w:shd w:val="clear" w:color="auto" w:fill="FFFFFF"/>
        </w:rPr>
        <w:t>6.73</w:t>
      </w:r>
      <w:r>
        <w:rPr>
          <w:rFonts w:asciiTheme="minorEastAsia" w:hAnsiTheme="minorEastAsia" w:cstheme="minorEastAsia" w:hint="eastAsia"/>
          <w:color w:val="373737"/>
          <w:sz w:val="28"/>
          <w:szCs w:val="28"/>
          <w:shd w:val="clear" w:color="auto" w:fill="FFFFFF"/>
        </w:rPr>
        <w:t>%；</w:t>
      </w:r>
      <w:r>
        <w:rPr>
          <w:rStyle w:val="a4"/>
          <w:rFonts w:asciiTheme="minorEastAsia" w:hAnsiTheme="minorEastAsia" w:cstheme="minorEastAsia" w:hint="eastAsia"/>
          <w:color w:val="373737"/>
          <w:sz w:val="28"/>
          <w:szCs w:val="28"/>
          <w:shd w:val="clear" w:color="auto" w:fill="FFFFFF"/>
        </w:rPr>
        <w:t>医疗卫生与计划生育（类）</w:t>
      </w:r>
      <w:r>
        <w:rPr>
          <w:rFonts w:asciiTheme="minorEastAsia" w:hAnsiTheme="minorEastAsia" w:cstheme="minorEastAsia" w:hint="eastAsia"/>
          <w:color w:val="373737"/>
          <w:sz w:val="28"/>
          <w:szCs w:val="28"/>
          <w:shd w:val="clear" w:color="auto" w:fill="FFFFFF"/>
        </w:rPr>
        <w:t>支出</w:t>
      </w:r>
      <w:r w:rsidR="004A4F3C">
        <w:rPr>
          <w:rFonts w:asciiTheme="minorEastAsia" w:hAnsiTheme="minorEastAsia" w:cstheme="minorEastAsia"/>
          <w:color w:val="373737"/>
          <w:sz w:val="28"/>
          <w:szCs w:val="28"/>
          <w:shd w:val="clear" w:color="auto" w:fill="FFFFFF"/>
        </w:rPr>
        <w:t>7.04</w:t>
      </w:r>
      <w:r>
        <w:rPr>
          <w:rFonts w:asciiTheme="minorEastAsia" w:hAnsiTheme="minorEastAsia" w:cstheme="minorEastAsia" w:hint="eastAsia"/>
          <w:color w:val="373737"/>
          <w:sz w:val="28"/>
          <w:szCs w:val="28"/>
          <w:shd w:val="clear" w:color="auto" w:fill="FFFFFF"/>
        </w:rPr>
        <w:t>万元，占</w:t>
      </w:r>
      <w:r w:rsidR="004A4F3C">
        <w:rPr>
          <w:rFonts w:asciiTheme="minorEastAsia" w:hAnsiTheme="minorEastAsia" w:cstheme="minorEastAsia"/>
          <w:color w:val="373737"/>
          <w:sz w:val="28"/>
          <w:szCs w:val="28"/>
          <w:shd w:val="clear" w:color="auto" w:fill="FFFFFF"/>
        </w:rPr>
        <w:t>4.01</w:t>
      </w:r>
      <w:r>
        <w:rPr>
          <w:rFonts w:asciiTheme="minorEastAsia" w:hAnsiTheme="minorEastAsia" w:cstheme="minorEastAsia" w:hint="eastAsia"/>
          <w:color w:val="373737"/>
          <w:sz w:val="28"/>
          <w:szCs w:val="28"/>
          <w:shd w:val="clear" w:color="auto" w:fill="FFFFFF"/>
        </w:rPr>
        <w:t>%；</w:t>
      </w:r>
      <w:r>
        <w:rPr>
          <w:rStyle w:val="a4"/>
          <w:rFonts w:asciiTheme="minorEastAsia" w:hAnsiTheme="minorEastAsia" w:cstheme="minorEastAsia" w:hint="eastAsia"/>
          <w:color w:val="373737"/>
          <w:sz w:val="28"/>
          <w:szCs w:val="28"/>
          <w:shd w:val="clear" w:color="auto" w:fill="FFFFFF"/>
        </w:rPr>
        <w:t>农林水（类）</w:t>
      </w:r>
      <w:r>
        <w:rPr>
          <w:rFonts w:asciiTheme="minorEastAsia" w:hAnsiTheme="minorEastAsia" w:cstheme="minorEastAsia" w:hint="eastAsia"/>
          <w:color w:val="373737"/>
          <w:sz w:val="28"/>
          <w:szCs w:val="28"/>
          <w:shd w:val="clear" w:color="auto" w:fill="FFFFFF"/>
        </w:rPr>
        <w:t>支出</w:t>
      </w:r>
      <w:r w:rsidR="00EB10EE">
        <w:rPr>
          <w:rFonts w:asciiTheme="minorEastAsia" w:hAnsiTheme="minorEastAsia" w:cstheme="minorEastAsia"/>
          <w:color w:val="373737"/>
          <w:sz w:val="28"/>
          <w:szCs w:val="28"/>
          <w:shd w:val="clear" w:color="auto" w:fill="FFFFFF"/>
        </w:rPr>
        <w:t>1.44</w:t>
      </w:r>
      <w:r>
        <w:rPr>
          <w:rFonts w:asciiTheme="minorEastAsia" w:hAnsiTheme="minorEastAsia" w:cstheme="minorEastAsia" w:hint="eastAsia"/>
          <w:color w:val="373737"/>
          <w:sz w:val="28"/>
          <w:szCs w:val="28"/>
          <w:shd w:val="clear" w:color="auto" w:fill="FFFFFF"/>
        </w:rPr>
        <w:t>万元，占</w:t>
      </w:r>
      <w:r w:rsidR="00EB10EE">
        <w:rPr>
          <w:rFonts w:asciiTheme="minorEastAsia" w:hAnsiTheme="minorEastAsia" w:cstheme="minorEastAsia"/>
          <w:color w:val="373737"/>
          <w:sz w:val="28"/>
          <w:szCs w:val="28"/>
          <w:shd w:val="clear" w:color="auto" w:fill="FFFFFF"/>
        </w:rPr>
        <w:t>0.82</w:t>
      </w:r>
      <w:r>
        <w:rPr>
          <w:rFonts w:asciiTheme="minorEastAsia" w:hAnsiTheme="minorEastAsia" w:cstheme="minorEastAsia" w:hint="eastAsia"/>
          <w:color w:val="373737"/>
          <w:sz w:val="28"/>
          <w:szCs w:val="28"/>
          <w:shd w:val="clear" w:color="auto" w:fill="FFFFFF"/>
        </w:rPr>
        <w:t>%；</w:t>
      </w:r>
      <w:r>
        <w:rPr>
          <w:rStyle w:val="a4"/>
          <w:rFonts w:asciiTheme="minorEastAsia" w:hAnsiTheme="minorEastAsia" w:cstheme="minorEastAsia" w:hint="eastAsia"/>
          <w:color w:val="373737"/>
          <w:sz w:val="28"/>
          <w:szCs w:val="28"/>
          <w:shd w:val="clear" w:color="auto" w:fill="FFFFFF"/>
        </w:rPr>
        <w:t>住房保障（类）</w:t>
      </w:r>
      <w:r>
        <w:rPr>
          <w:rFonts w:asciiTheme="minorEastAsia" w:hAnsiTheme="minorEastAsia" w:cstheme="minorEastAsia" w:hint="eastAsia"/>
          <w:color w:val="373737"/>
          <w:sz w:val="28"/>
          <w:szCs w:val="28"/>
          <w:shd w:val="clear" w:color="auto" w:fill="FFFFFF"/>
        </w:rPr>
        <w:t>支出</w:t>
      </w:r>
      <w:r w:rsidR="00EB10EE">
        <w:rPr>
          <w:rFonts w:asciiTheme="minorEastAsia" w:hAnsiTheme="minorEastAsia" w:cstheme="minorEastAsia"/>
          <w:color w:val="373737"/>
          <w:sz w:val="28"/>
          <w:szCs w:val="28"/>
          <w:shd w:val="clear" w:color="auto" w:fill="FFFFFF"/>
        </w:rPr>
        <w:t>7.1</w:t>
      </w:r>
      <w:r w:rsidR="0097474A">
        <w:rPr>
          <w:rFonts w:asciiTheme="minorEastAsia" w:hAnsiTheme="minorEastAsia" w:cstheme="minorEastAsia"/>
          <w:color w:val="373737"/>
          <w:sz w:val="28"/>
          <w:szCs w:val="28"/>
          <w:shd w:val="clear" w:color="auto" w:fill="FFFFFF"/>
        </w:rPr>
        <w:t>6</w:t>
      </w:r>
      <w:r>
        <w:rPr>
          <w:rFonts w:asciiTheme="minorEastAsia" w:hAnsiTheme="minorEastAsia" w:cstheme="minorEastAsia" w:hint="eastAsia"/>
          <w:color w:val="373737"/>
          <w:sz w:val="28"/>
          <w:szCs w:val="28"/>
          <w:shd w:val="clear" w:color="auto" w:fill="FFFFFF"/>
        </w:rPr>
        <w:t>万元，占</w:t>
      </w:r>
      <w:r w:rsidR="0097474A">
        <w:rPr>
          <w:rFonts w:asciiTheme="minorEastAsia" w:hAnsiTheme="minorEastAsia" w:cstheme="minorEastAsia"/>
          <w:color w:val="373737"/>
          <w:sz w:val="28"/>
          <w:szCs w:val="28"/>
          <w:shd w:val="clear" w:color="auto" w:fill="FFFFFF"/>
        </w:rPr>
        <w:t>4.0</w:t>
      </w:r>
      <w:r w:rsidR="004B34E9">
        <w:rPr>
          <w:rFonts w:asciiTheme="minorEastAsia" w:hAnsiTheme="minorEastAsia" w:cstheme="minorEastAsia"/>
          <w:color w:val="373737"/>
          <w:sz w:val="28"/>
          <w:szCs w:val="28"/>
          <w:shd w:val="clear" w:color="auto" w:fill="FFFFFF"/>
        </w:rPr>
        <w:t xml:space="preserve">7 </w:t>
      </w:r>
      <w:r>
        <w:rPr>
          <w:rFonts w:asciiTheme="minorEastAsia" w:hAnsiTheme="minorEastAsia" w:cstheme="minorEastAsia" w:hint="eastAsia"/>
          <w:color w:val="373737"/>
          <w:sz w:val="28"/>
          <w:szCs w:val="28"/>
          <w:shd w:val="clear" w:color="auto" w:fill="FFFFFF"/>
        </w:rPr>
        <w:t>%。</w:t>
      </w:r>
    </w:p>
    <w:p w:rsidR="00C475D4" w:rsidRDefault="006B598F">
      <w:pPr>
        <w:pStyle w:val="a3"/>
        <w:widowControl/>
        <w:shd w:val="clear" w:color="auto" w:fill="FFFFFF"/>
        <w:spacing w:beforeAutospacing="0" w:after="225" w:afterAutospacing="0"/>
        <w:ind w:left="900"/>
        <w:textAlignment w:val="baseline"/>
        <w:rPr>
          <w:rFonts w:asciiTheme="minorEastAsia" w:hAnsiTheme="minorEastAsia" w:cstheme="minorEastAsia"/>
          <w:color w:val="333333"/>
          <w:sz w:val="28"/>
          <w:szCs w:val="28"/>
        </w:rPr>
      </w:pPr>
      <w:r>
        <w:rPr>
          <w:rStyle w:val="a4"/>
          <w:rFonts w:asciiTheme="minorEastAsia" w:hAnsiTheme="minorEastAsia" w:cstheme="minorEastAsia" w:hint="eastAsia"/>
          <w:color w:val="373737"/>
          <w:sz w:val="28"/>
          <w:szCs w:val="28"/>
          <w:shd w:val="clear" w:color="auto" w:fill="FFFFFF"/>
        </w:rPr>
        <w:t>（三）财政拨款支出决算具体情况。</w:t>
      </w:r>
    </w:p>
    <w:p w:rsidR="00C475D4" w:rsidRDefault="006B598F">
      <w:pPr>
        <w:pStyle w:val="a3"/>
        <w:widowControl/>
        <w:shd w:val="clear" w:color="auto" w:fill="FFFFFF"/>
        <w:spacing w:beforeAutospacing="0" w:after="225" w:afterAutospacing="0"/>
        <w:ind w:firstLine="990"/>
        <w:textAlignment w:val="baseline"/>
        <w:rPr>
          <w:rFonts w:asciiTheme="minorEastAsia" w:hAnsiTheme="minorEastAsia" w:cstheme="minorEastAsia"/>
          <w:color w:val="373737"/>
          <w:sz w:val="28"/>
          <w:szCs w:val="28"/>
          <w:shd w:val="clear" w:color="auto" w:fill="FFFFFF"/>
        </w:rPr>
      </w:pPr>
      <w:r>
        <w:rPr>
          <w:rFonts w:asciiTheme="minorEastAsia" w:hAnsiTheme="minorEastAsia" w:cstheme="minorEastAsia" w:hint="eastAsia"/>
          <w:color w:val="373737"/>
          <w:sz w:val="28"/>
          <w:szCs w:val="28"/>
          <w:shd w:val="clear" w:color="auto" w:fill="FFFFFF"/>
        </w:rPr>
        <w:t>2019年度财政拨款支出年初预算为</w:t>
      </w:r>
      <w:r w:rsidR="00A85082">
        <w:rPr>
          <w:rFonts w:asciiTheme="minorEastAsia" w:hAnsiTheme="minorEastAsia" w:cstheme="minorEastAsia"/>
          <w:color w:val="373737"/>
          <w:sz w:val="28"/>
          <w:szCs w:val="28"/>
          <w:shd w:val="clear" w:color="auto" w:fill="FFFFFF"/>
        </w:rPr>
        <w:t>145.18</w:t>
      </w:r>
      <w:r>
        <w:rPr>
          <w:rFonts w:asciiTheme="minorEastAsia" w:hAnsiTheme="minorEastAsia" w:cstheme="minorEastAsia" w:hint="eastAsia"/>
          <w:color w:val="373737"/>
          <w:sz w:val="28"/>
          <w:szCs w:val="28"/>
          <w:shd w:val="clear" w:color="auto" w:fill="FFFFFF"/>
        </w:rPr>
        <w:t xml:space="preserve">万元，支出决算为 </w:t>
      </w:r>
      <w:r w:rsidR="00A85082">
        <w:rPr>
          <w:rFonts w:asciiTheme="minorEastAsia" w:hAnsiTheme="minorEastAsia" w:cstheme="minorEastAsia"/>
          <w:color w:val="373737"/>
          <w:sz w:val="28"/>
          <w:szCs w:val="28"/>
          <w:shd w:val="clear" w:color="auto" w:fill="FFFFFF"/>
        </w:rPr>
        <w:t>175.7</w:t>
      </w:r>
      <w:r>
        <w:rPr>
          <w:rFonts w:asciiTheme="minorEastAsia" w:hAnsiTheme="minorEastAsia" w:cstheme="minorEastAsia" w:hint="eastAsia"/>
          <w:color w:val="373737"/>
          <w:sz w:val="28"/>
          <w:szCs w:val="28"/>
          <w:shd w:val="clear" w:color="auto" w:fill="FFFFFF"/>
        </w:rPr>
        <w:t>万元，完成年初预算的</w:t>
      </w:r>
      <w:r w:rsidR="001A3F95">
        <w:rPr>
          <w:rFonts w:asciiTheme="minorEastAsia" w:hAnsiTheme="minorEastAsia" w:cstheme="minorEastAsia"/>
          <w:color w:val="373737"/>
          <w:sz w:val="28"/>
          <w:szCs w:val="28"/>
          <w:shd w:val="clear" w:color="auto" w:fill="FFFFFF"/>
        </w:rPr>
        <w:t>121.02</w:t>
      </w:r>
      <w:r>
        <w:rPr>
          <w:rFonts w:asciiTheme="minorEastAsia" w:hAnsiTheme="minorEastAsia" w:cstheme="minorEastAsia" w:hint="eastAsia"/>
          <w:color w:val="373737"/>
          <w:sz w:val="28"/>
          <w:szCs w:val="28"/>
          <w:shd w:val="clear" w:color="auto" w:fill="FFFFFF"/>
        </w:rPr>
        <w:t>%。决算数大于预算数的主要原因：</w:t>
      </w:r>
      <w:r w:rsidR="001A3F95">
        <w:rPr>
          <w:rFonts w:asciiTheme="minorEastAsia" w:hAnsiTheme="minorEastAsia" w:cstheme="minorEastAsia" w:hint="eastAsia"/>
          <w:color w:val="373737"/>
          <w:sz w:val="28"/>
          <w:szCs w:val="28"/>
          <w:shd w:val="clear" w:color="auto" w:fill="FFFFFF"/>
        </w:rPr>
        <w:t>一</w:t>
      </w:r>
      <w:r w:rsidR="001A3F95">
        <w:rPr>
          <w:rFonts w:asciiTheme="minorEastAsia" w:hAnsiTheme="minorEastAsia" w:cstheme="minorEastAsia"/>
          <w:color w:val="373737"/>
          <w:sz w:val="28"/>
          <w:szCs w:val="28"/>
          <w:shd w:val="clear" w:color="auto" w:fill="FFFFFF"/>
        </w:rPr>
        <w:t>是</w:t>
      </w:r>
      <w:r w:rsidR="001A3F95">
        <w:rPr>
          <w:rFonts w:asciiTheme="minorEastAsia" w:hAnsiTheme="minorEastAsia" w:cstheme="minorEastAsia" w:hint="eastAsia"/>
          <w:color w:val="373737"/>
          <w:sz w:val="28"/>
          <w:szCs w:val="28"/>
          <w:shd w:val="clear" w:color="auto" w:fill="FFFFFF"/>
        </w:rPr>
        <w:t>2019年在职、离退休职工工资增长了和由于工资的增长相应的医疗保险、住房公积金、住房提租补贴相应的缴交比例也随之增加，所以决算数大于预算数；二是2019年增加了农</w:t>
      </w:r>
      <w:r w:rsidR="001A3F95">
        <w:rPr>
          <w:rFonts w:asciiTheme="minorEastAsia" w:hAnsiTheme="minorEastAsia" w:cstheme="minorEastAsia"/>
          <w:color w:val="373737"/>
          <w:sz w:val="28"/>
          <w:szCs w:val="28"/>
          <w:shd w:val="clear" w:color="auto" w:fill="FFFFFF"/>
        </w:rPr>
        <w:t>林水</w:t>
      </w:r>
      <w:r w:rsidR="001A3F95">
        <w:rPr>
          <w:rFonts w:asciiTheme="minorEastAsia" w:hAnsiTheme="minorEastAsia" w:cstheme="minorEastAsia" w:hint="eastAsia"/>
          <w:color w:val="373737"/>
          <w:sz w:val="28"/>
          <w:szCs w:val="28"/>
          <w:shd w:val="clear" w:color="auto" w:fill="FFFFFF"/>
        </w:rPr>
        <w:t>项目资金。</w:t>
      </w:r>
    </w:p>
    <w:p w:rsidR="00C475D4" w:rsidRDefault="00C475D4">
      <w:pPr>
        <w:pStyle w:val="a3"/>
        <w:widowControl/>
        <w:shd w:val="clear" w:color="auto" w:fill="FFFFFF"/>
        <w:spacing w:beforeAutospacing="0" w:after="225" w:afterAutospacing="0"/>
        <w:ind w:firstLine="990"/>
        <w:textAlignment w:val="baseline"/>
        <w:rPr>
          <w:rFonts w:asciiTheme="minorEastAsia" w:hAnsiTheme="minorEastAsia" w:cstheme="minorEastAsia"/>
          <w:color w:val="373737"/>
          <w:sz w:val="28"/>
          <w:szCs w:val="28"/>
          <w:shd w:val="clear" w:color="auto" w:fill="FFFFFF"/>
        </w:rPr>
      </w:pPr>
    </w:p>
    <w:p w:rsidR="00C475D4" w:rsidRDefault="006B598F">
      <w:pPr>
        <w:pStyle w:val="a3"/>
        <w:widowControl/>
        <w:shd w:val="clear" w:color="auto" w:fill="FFFFFF"/>
        <w:spacing w:beforeAutospacing="0" w:after="225" w:afterAutospacing="0"/>
        <w:ind w:firstLine="630"/>
        <w:textAlignment w:val="baseline"/>
        <w:rPr>
          <w:rFonts w:asciiTheme="minorEastAsia" w:hAnsiTheme="minorEastAsia" w:cstheme="minorEastAsia"/>
          <w:color w:val="333333"/>
          <w:sz w:val="28"/>
          <w:szCs w:val="28"/>
        </w:rPr>
      </w:pPr>
      <w:r>
        <w:rPr>
          <w:rStyle w:val="a4"/>
          <w:rFonts w:asciiTheme="minorEastAsia" w:hAnsiTheme="minorEastAsia" w:cstheme="minorEastAsia" w:hint="eastAsia"/>
          <w:color w:val="373737"/>
          <w:sz w:val="28"/>
          <w:szCs w:val="28"/>
          <w:shd w:val="clear" w:color="auto" w:fill="FFFFFF"/>
        </w:rPr>
        <w:t>1. 社会保障和就业（类）行政事业单位离退休（款）未归口管理的行政单位离退休（项）。</w:t>
      </w:r>
    </w:p>
    <w:p w:rsidR="00C475D4" w:rsidRPr="001A3F95" w:rsidRDefault="006B598F" w:rsidP="001A3F95">
      <w:pPr>
        <w:pStyle w:val="a3"/>
        <w:widowControl/>
        <w:shd w:val="clear" w:color="auto" w:fill="FFFFFF"/>
        <w:spacing w:beforeAutospacing="0" w:after="225" w:afterAutospacing="0"/>
        <w:ind w:firstLine="645"/>
        <w:textAlignment w:val="baseline"/>
        <w:rPr>
          <w:rFonts w:asciiTheme="minorEastAsia" w:hAnsiTheme="minorEastAsia" w:cstheme="minorEastAsia"/>
          <w:color w:val="373737"/>
          <w:sz w:val="28"/>
          <w:szCs w:val="28"/>
          <w:shd w:val="clear" w:color="auto" w:fill="FFFFFF"/>
        </w:rPr>
      </w:pPr>
      <w:r>
        <w:rPr>
          <w:rFonts w:asciiTheme="minorEastAsia" w:hAnsiTheme="minorEastAsia" w:cstheme="minorEastAsia" w:hint="eastAsia"/>
          <w:color w:val="373737"/>
          <w:sz w:val="28"/>
          <w:szCs w:val="28"/>
          <w:shd w:val="clear" w:color="auto" w:fill="FFFFFF"/>
        </w:rPr>
        <w:t>年初预算为</w:t>
      </w:r>
      <w:r w:rsidR="00655BEC" w:rsidRPr="00655BEC">
        <w:rPr>
          <w:rStyle w:val="a4"/>
          <w:rFonts w:asciiTheme="minorEastAsia" w:hAnsiTheme="minorEastAsia" w:cstheme="minorEastAsia"/>
          <w:b w:val="0"/>
          <w:color w:val="373737"/>
          <w:sz w:val="28"/>
          <w:szCs w:val="28"/>
          <w:shd w:val="clear" w:color="auto" w:fill="FFFFFF"/>
        </w:rPr>
        <w:t>9.4</w:t>
      </w:r>
      <w:r>
        <w:rPr>
          <w:rFonts w:asciiTheme="minorEastAsia" w:hAnsiTheme="minorEastAsia" w:cstheme="minorEastAsia" w:hint="eastAsia"/>
          <w:color w:val="373737"/>
          <w:sz w:val="28"/>
          <w:szCs w:val="28"/>
          <w:shd w:val="clear" w:color="auto" w:fill="FFFFFF"/>
        </w:rPr>
        <w:t>万元，支出决算为</w:t>
      </w:r>
      <w:r w:rsidR="00C53148">
        <w:rPr>
          <w:rFonts w:asciiTheme="minorEastAsia" w:hAnsiTheme="minorEastAsia" w:cstheme="minorEastAsia"/>
          <w:color w:val="373737"/>
          <w:sz w:val="28"/>
          <w:szCs w:val="28"/>
          <w:shd w:val="clear" w:color="auto" w:fill="FFFFFF"/>
        </w:rPr>
        <w:t>11.83</w:t>
      </w:r>
      <w:r>
        <w:rPr>
          <w:rFonts w:asciiTheme="minorEastAsia" w:hAnsiTheme="minorEastAsia" w:cstheme="minorEastAsia" w:hint="eastAsia"/>
          <w:color w:val="373737"/>
          <w:sz w:val="28"/>
          <w:szCs w:val="28"/>
          <w:shd w:val="clear" w:color="auto" w:fill="FFFFFF"/>
        </w:rPr>
        <w:t>万元，完成年初预算的</w:t>
      </w:r>
      <w:r w:rsidR="001A3F95">
        <w:rPr>
          <w:rFonts w:asciiTheme="minorEastAsia" w:hAnsiTheme="minorEastAsia" w:cstheme="minorEastAsia"/>
          <w:color w:val="373737"/>
          <w:sz w:val="28"/>
          <w:szCs w:val="28"/>
          <w:shd w:val="clear" w:color="auto" w:fill="FFFFFF"/>
        </w:rPr>
        <w:t>1</w:t>
      </w:r>
      <w:r w:rsidR="00C628CF">
        <w:rPr>
          <w:rFonts w:asciiTheme="minorEastAsia" w:hAnsiTheme="minorEastAsia" w:cstheme="minorEastAsia"/>
          <w:color w:val="373737"/>
          <w:sz w:val="28"/>
          <w:szCs w:val="28"/>
          <w:shd w:val="clear" w:color="auto" w:fill="FFFFFF"/>
        </w:rPr>
        <w:t>21.96</w:t>
      </w:r>
      <w:r>
        <w:rPr>
          <w:rFonts w:asciiTheme="minorEastAsia" w:hAnsiTheme="minorEastAsia" w:cstheme="minorEastAsia" w:hint="eastAsia"/>
          <w:color w:val="373737"/>
          <w:sz w:val="28"/>
          <w:szCs w:val="28"/>
          <w:shd w:val="clear" w:color="auto" w:fill="FFFFFF"/>
        </w:rPr>
        <w:t xml:space="preserve">%。决算数大于预算数的主要原因是 </w:t>
      </w:r>
      <w:r w:rsidR="001A3F95">
        <w:rPr>
          <w:rFonts w:asciiTheme="minorEastAsia" w:hAnsiTheme="minorEastAsia" w:cstheme="minorEastAsia" w:hint="eastAsia"/>
          <w:color w:val="373737"/>
          <w:sz w:val="28"/>
          <w:szCs w:val="28"/>
          <w:shd w:val="clear" w:color="auto" w:fill="FFFFFF"/>
        </w:rPr>
        <w:t>决算数大于预算数的主要原因是2019年离退休职工工资增长了。</w:t>
      </w:r>
    </w:p>
    <w:p w:rsidR="00C475D4" w:rsidRDefault="006B598F">
      <w:pPr>
        <w:pStyle w:val="a3"/>
        <w:widowControl/>
        <w:shd w:val="clear" w:color="auto" w:fill="FFFFFF"/>
        <w:spacing w:beforeAutospacing="0" w:after="225" w:afterAutospacing="0"/>
        <w:ind w:firstLine="630"/>
        <w:textAlignment w:val="baseline"/>
        <w:rPr>
          <w:rFonts w:asciiTheme="minorEastAsia" w:hAnsiTheme="minorEastAsia" w:cstheme="minorEastAsia"/>
          <w:color w:val="333333"/>
          <w:sz w:val="28"/>
          <w:szCs w:val="28"/>
        </w:rPr>
      </w:pPr>
      <w:r>
        <w:rPr>
          <w:rStyle w:val="a4"/>
          <w:rFonts w:asciiTheme="minorEastAsia" w:hAnsiTheme="minorEastAsia" w:cstheme="minorEastAsia" w:hint="eastAsia"/>
          <w:color w:val="373737"/>
          <w:sz w:val="28"/>
          <w:szCs w:val="28"/>
          <w:shd w:val="clear" w:color="auto" w:fill="FFFFFF"/>
        </w:rPr>
        <w:t>2. 医疗卫生和计划生育（类）医疗保障（款）行政单位医疗（项）。</w:t>
      </w:r>
    </w:p>
    <w:p w:rsidR="00C475D4" w:rsidRPr="00C91801" w:rsidRDefault="006B598F" w:rsidP="001A3F95">
      <w:pPr>
        <w:pStyle w:val="a3"/>
        <w:widowControl/>
        <w:shd w:val="clear" w:color="auto" w:fill="FFFFFF"/>
        <w:spacing w:beforeAutospacing="0" w:after="225" w:afterAutospacing="0"/>
        <w:ind w:firstLine="645"/>
        <w:textAlignment w:val="baseline"/>
        <w:rPr>
          <w:rFonts w:asciiTheme="minorEastAsia" w:hAnsiTheme="minorEastAsia" w:cstheme="minorEastAsia"/>
          <w:sz w:val="28"/>
          <w:szCs w:val="28"/>
        </w:rPr>
      </w:pPr>
      <w:r w:rsidRPr="00C91801">
        <w:rPr>
          <w:rFonts w:asciiTheme="minorEastAsia" w:hAnsiTheme="minorEastAsia" w:cstheme="minorEastAsia" w:hint="eastAsia"/>
          <w:sz w:val="28"/>
          <w:szCs w:val="28"/>
          <w:shd w:val="clear" w:color="auto" w:fill="FFFFFF"/>
        </w:rPr>
        <w:lastRenderedPageBreak/>
        <w:t>年初预算为</w:t>
      </w:r>
      <w:r w:rsidR="002C0F78" w:rsidRPr="00C91801">
        <w:rPr>
          <w:rStyle w:val="a4"/>
          <w:rFonts w:asciiTheme="minorEastAsia" w:hAnsiTheme="minorEastAsia" w:cstheme="minorEastAsia"/>
          <w:b w:val="0"/>
          <w:sz w:val="28"/>
          <w:szCs w:val="28"/>
          <w:shd w:val="clear" w:color="auto" w:fill="FFFFFF"/>
        </w:rPr>
        <w:t>9.39</w:t>
      </w:r>
      <w:r w:rsidRPr="00C91801">
        <w:rPr>
          <w:rFonts w:asciiTheme="minorEastAsia" w:hAnsiTheme="minorEastAsia" w:cstheme="minorEastAsia" w:hint="eastAsia"/>
          <w:sz w:val="28"/>
          <w:szCs w:val="28"/>
          <w:shd w:val="clear" w:color="auto" w:fill="FFFFFF"/>
        </w:rPr>
        <w:t>万元，支出决算为</w:t>
      </w:r>
      <w:r w:rsidR="00C91801" w:rsidRPr="00C91801">
        <w:rPr>
          <w:rFonts w:asciiTheme="minorEastAsia" w:hAnsiTheme="minorEastAsia" w:cstheme="minorEastAsia"/>
          <w:sz w:val="28"/>
          <w:szCs w:val="28"/>
          <w:shd w:val="clear" w:color="auto" w:fill="FFFFFF"/>
        </w:rPr>
        <w:t>7.04</w:t>
      </w:r>
      <w:r w:rsidRPr="00C91801">
        <w:rPr>
          <w:rFonts w:asciiTheme="minorEastAsia" w:hAnsiTheme="minorEastAsia" w:cstheme="minorEastAsia" w:hint="eastAsia"/>
          <w:sz w:val="28"/>
          <w:szCs w:val="28"/>
          <w:shd w:val="clear" w:color="auto" w:fill="FFFFFF"/>
        </w:rPr>
        <w:t>万元，完成年初预算的</w:t>
      </w:r>
      <w:r w:rsidR="00C91801" w:rsidRPr="00C91801">
        <w:rPr>
          <w:rStyle w:val="a4"/>
          <w:rFonts w:asciiTheme="minorEastAsia" w:hAnsiTheme="minorEastAsia" w:cstheme="minorEastAsia"/>
          <w:b w:val="0"/>
          <w:sz w:val="28"/>
          <w:szCs w:val="28"/>
          <w:shd w:val="clear" w:color="auto" w:fill="FFFFFF"/>
        </w:rPr>
        <w:t>74.97</w:t>
      </w:r>
      <w:r w:rsidRPr="00C91801">
        <w:rPr>
          <w:rFonts w:asciiTheme="minorEastAsia" w:hAnsiTheme="minorEastAsia" w:cstheme="minorEastAsia" w:hint="eastAsia"/>
          <w:sz w:val="28"/>
          <w:szCs w:val="28"/>
          <w:shd w:val="clear" w:color="auto" w:fill="FFFFFF"/>
        </w:rPr>
        <w:t>%。决算数</w:t>
      </w:r>
      <w:r w:rsidR="002C0F78" w:rsidRPr="00C91801">
        <w:rPr>
          <w:rFonts w:asciiTheme="minorEastAsia" w:hAnsiTheme="minorEastAsia" w:cstheme="minorEastAsia" w:hint="eastAsia"/>
          <w:sz w:val="28"/>
          <w:szCs w:val="28"/>
          <w:shd w:val="clear" w:color="auto" w:fill="FFFFFF"/>
        </w:rPr>
        <w:t>小</w:t>
      </w:r>
      <w:r w:rsidRPr="00C91801">
        <w:rPr>
          <w:rFonts w:asciiTheme="minorEastAsia" w:hAnsiTheme="minorEastAsia" w:cstheme="minorEastAsia" w:hint="eastAsia"/>
          <w:sz w:val="28"/>
          <w:szCs w:val="28"/>
          <w:shd w:val="clear" w:color="auto" w:fill="FFFFFF"/>
        </w:rPr>
        <w:t>于预算数的主要原因</w:t>
      </w:r>
      <w:r w:rsidR="00C91801" w:rsidRPr="00C91801">
        <w:rPr>
          <w:rFonts w:asciiTheme="minorEastAsia" w:hAnsiTheme="minorEastAsia" w:cstheme="minorEastAsia" w:hint="eastAsia"/>
          <w:sz w:val="28"/>
          <w:szCs w:val="28"/>
          <w:shd w:val="clear" w:color="auto" w:fill="FFFFFF"/>
        </w:rPr>
        <w:t>单位</w:t>
      </w:r>
      <w:r w:rsidR="00C91801" w:rsidRPr="00C91801">
        <w:rPr>
          <w:rFonts w:asciiTheme="minorEastAsia" w:hAnsiTheme="minorEastAsia" w:cstheme="minorEastAsia"/>
          <w:sz w:val="28"/>
          <w:szCs w:val="28"/>
          <w:shd w:val="clear" w:color="auto" w:fill="FFFFFF"/>
        </w:rPr>
        <w:t>人员调动</w:t>
      </w:r>
      <w:r w:rsidR="001A3F95" w:rsidRPr="00C91801">
        <w:rPr>
          <w:rFonts w:asciiTheme="minorEastAsia" w:hAnsiTheme="minorEastAsia" w:cstheme="minorEastAsia" w:hint="eastAsia"/>
          <w:sz w:val="28"/>
          <w:szCs w:val="28"/>
          <w:shd w:val="clear" w:color="auto" w:fill="FFFFFF"/>
        </w:rPr>
        <w:t>，使医疗保险的缴交</w:t>
      </w:r>
      <w:r w:rsidR="00C91801" w:rsidRPr="00C91801">
        <w:rPr>
          <w:rFonts w:asciiTheme="minorEastAsia" w:hAnsiTheme="minorEastAsia" w:cstheme="minorEastAsia" w:hint="eastAsia"/>
          <w:sz w:val="28"/>
          <w:szCs w:val="28"/>
          <w:shd w:val="clear" w:color="auto" w:fill="FFFFFF"/>
        </w:rPr>
        <w:t>减少</w:t>
      </w:r>
      <w:r w:rsidR="001A3F95" w:rsidRPr="00C91801">
        <w:rPr>
          <w:rFonts w:asciiTheme="minorEastAsia" w:hAnsiTheme="minorEastAsia" w:cstheme="minorEastAsia" w:hint="eastAsia"/>
          <w:sz w:val="28"/>
          <w:szCs w:val="28"/>
          <w:shd w:val="clear" w:color="auto" w:fill="FFFFFF"/>
        </w:rPr>
        <w:t>。</w:t>
      </w:r>
    </w:p>
    <w:p w:rsidR="00C475D4" w:rsidRDefault="006B598F">
      <w:pPr>
        <w:pStyle w:val="a3"/>
        <w:widowControl/>
        <w:shd w:val="clear" w:color="auto" w:fill="FFFFFF"/>
        <w:spacing w:beforeAutospacing="0" w:after="225" w:afterAutospacing="0"/>
        <w:ind w:firstLine="630"/>
        <w:textAlignment w:val="baseline"/>
        <w:rPr>
          <w:rFonts w:asciiTheme="minorEastAsia" w:hAnsiTheme="minorEastAsia" w:cstheme="minorEastAsia"/>
          <w:color w:val="333333"/>
          <w:sz w:val="28"/>
          <w:szCs w:val="28"/>
        </w:rPr>
      </w:pPr>
      <w:r>
        <w:rPr>
          <w:rStyle w:val="a4"/>
          <w:rFonts w:asciiTheme="minorEastAsia" w:hAnsiTheme="minorEastAsia" w:cstheme="minorEastAsia" w:hint="eastAsia"/>
          <w:color w:val="373737"/>
          <w:sz w:val="28"/>
          <w:szCs w:val="28"/>
          <w:shd w:val="clear" w:color="auto" w:fill="FFFFFF"/>
        </w:rPr>
        <w:t>3. 农林水（类）农业（款）行政运行（项）。</w:t>
      </w:r>
    </w:p>
    <w:p w:rsidR="00C475D4" w:rsidRDefault="006B598F">
      <w:pPr>
        <w:pStyle w:val="a3"/>
        <w:widowControl/>
        <w:shd w:val="clear" w:color="auto" w:fill="FFFFFF"/>
        <w:spacing w:beforeAutospacing="0" w:after="225" w:afterAutospacing="0"/>
        <w:ind w:firstLine="645"/>
        <w:textAlignment w:val="baseline"/>
        <w:rPr>
          <w:rFonts w:asciiTheme="minorEastAsia" w:hAnsiTheme="minorEastAsia" w:cstheme="minorEastAsia"/>
          <w:color w:val="333333"/>
          <w:sz w:val="28"/>
          <w:szCs w:val="28"/>
        </w:rPr>
      </w:pPr>
      <w:r>
        <w:rPr>
          <w:rFonts w:asciiTheme="minorEastAsia" w:hAnsiTheme="minorEastAsia" w:cstheme="minorEastAsia" w:hint="eastAsia"/>
          <w:color w:val="373737"/>
          <w:sz w:val="28"/>
          <w:szCs w:val="28"/>
          <w:shd w:val="clear" w:color="auto" w:fill="FFFFFF"/>
        </w:rPr>
        <w:t>年初预算为</w:t>
      </w:r>
      <w:r w:rsidRPr="001A3F95">
        <w:rPr>
          <w:rStyle w:val="a4"/>
          <w:rFonts w:asciiTheme="minorEastAsia" w:hAnsiTheme="minorEastAsia" w:cstheme="minorEastAsia" w:hint="eastAsia"/>
          <w:b w:val="0"/>
          <w:color w:val="373737"/>
          <w:sz w:val="28"/>
          <w:szCs w:val="28"/>
          <w:shd w:val="clear" w:color="auto" w:fill="FFFFFF"/>
        </w:rPr>
        <w:t xml:space="preserve"> </w:t>
      </w:r>
      <w:r w:rsidR="001A3F95" w:rsidRPr="001A3F95">
        <w:rPr>
          <w:rStyle w:val="a4"/>
          <w:rFonts w:asciiTheme="minorEastAsia" w:hAnsiTheme="minorEastAsia" w:cstheme="minorEastAsia"/>
          <w:b w:val="0"/>
          <w:color w:val="373737"/>
          <w:sz w:val="28"/>
          <w:szCs w:val="28"/>
          <w:shd w:val="clear" w:color="auto" w:fill="FFFFFF"/>
        </w:rPr>
        <w:t>0</w:t>
      </w:r>
      <w:r>
        <w:rPr>
          <w:rStyle w:val="a4"/>
          <w:rFonts w:asciiTheme="minorEastAsia" w:hAnsiTheme="minorEastAsia" w:cstheme="minorEastAsia" w:hint="eastAsia"/>
          <w:color w:val="373737"/>
          <w:sz w:val="28"/>
          <w:szCs w:val="28"/>
          <w:shd w:val="clear" w:color="auto" w:fill="FFFFFF"/>
        </w:rPr>
        <w:t xml:space="preserve"> </w:t>
      </w:r>
      <w:r>
        <w:rPr>
          <w:rFonts w:asciiTheme="minorEastAsia" w:hAnsiTheme="minorEastAsia" w:cstheme="minorEastAsia" w:hint="eastAsia"/>
          <w:color w:val="373737"/>
          <w:sz w:val="28"/>
          <w:szCs w:val="28"/>
          <w:shd w:val="clear" w:color="auto" w:fill="FFFFFF"/>
        </w:rPr>
        <w:t>万元，支出决算为</w:t>
      </w:r>
      <w:r w:rsidR="00C53148">
        <w:rPr>
          <w:rFonts w:asciiTheme="minorEastAsia" w:hAnsiTheme="minorEastAsia" w:cstheme="minorEastAsia"/>
          <w:color w:val="373737"/>
          <w:sz w:val="28"/>
          <w:szCs w:val="28"/>
          <w:shd w:val="clear" w:color="auto" w:fill="FFFFFF"/>
        </w:rPr>
        <w:t>1.44</w:t>
      </w:r>
      <w:r>
        <w:rPr>
          <w:rFonts w:asciiTheme="minorEastAsia" w:hAnsiTheme="minorEastAsia" w:cstheme="minorEastAsia" w:hint="eastAsia"/>
          <w:color w:val="373737"/>
          <w:sz w:val="28"/>
          <w:szCs w:val="28"/>
          <w:shd w:val="clear" w:color="auto" w:fill="FFFFFF"/>
        </w:rPr>
        <w:t>万元，完成年初预算的</w:t>
      </w:r>
      <w:r w:rsidR="001A3F95" w:rsidRPr="001A3F95">
        <w:rPr>
          <w:rStyle w:val="a4"/>
          <w:rFonts w:asciiTheme="minorEastAsia" w:hAnsiTheme="minorEastAsia" w:cstheme="minorEastAsia"/>
          <w:b w:val="0"/>
          <w:color w:val="373737"/>
          <w:sz w:val="28"/>
          <w:szCs w:val="28"/>
          <w:shd w:val="clear" w:color="auto" w:fill="FFFFFF"/>
        </w:rPr>
        <w:t>144</w:t>
      </w:r>
      <w:r>
        <w:rPr>
          <w:rFonts w:asciiTheme="minorEastAsia" w:hAnsiTheme="minorEastAsia" w:cstheme="minorEastAsia" w:hint="eastAsia"/>
          <w:color w:val="373737"/>
          <w:sz w:val="28"/>
          <w:szCs w:val="28"/>
          <w:shd w:val="clear" w:color="auto" w:fill="FFFFFF"/>
        </w:rPr>
        <w:t>%。决算数大于预算数的主要原因是</w:t>
      </w:r>
      <w:r w:rsidR="001A3F95">
        <w:rPr>
          <w:rFonts w:asciiTheme="minorEastAsia" w:hAnsiTheme="minorEastAsia" w:cstheme="minorEastAsia" w:hint="eastAsia"/>
          <w:color w:val="373737"/>
          <w:sz w:val="28"/>
          <w:szCs w:val="28"/>
          <w:shd w:val="clear" w:color="auto" w:fill="FFFFFF"/>
        </w:rPr>
        <w:t>2019年</w:t>
      </w:r>
      <w:r w:rsidR="001A3F95">
        <w:rPr>
          <w:rFonts w:asciiTheme="minorEastAsia" w:hAnsiTheme="minorEastAsia" w:cstheme="minorEastAsia"/>
          <w:color w:val="373737"/>
          <w:sz w:val="28"/>
          <w:szCs w:val="28"/>
          <w:shd w:val="clear" w:color="auto" w:fill="FFFFFF"/>
        </w:rPr>
        <w:t>增加了</w:t>
      </w:r>
      <w:r w:rsidR="001A3F95">
        <w:rPr>
          <w:rFonts w:asciiTheme="minorEastAsia" w:hAnsiTheme="minorEastAsia" w:cstheme="minorEastAsia" w:hint="eastAsia"/>
          <w:color w:val="373737"/>
          <w:sz w:val="28"/>
          <w:szCs w:val="28"/>
          <w:shd w:val="clear" w:color="auto" w:fill="FFFFFF"/>
        </w:rPr>
        <w:t>扶贫</w:t>
      </w:r>
      <w:r w:rsidR="001A3F95">
        <w:rPr>
          <w:rFonts w:asciiTheme="minorEastAsia" w:hAnsiTheme="minorEastAsia" w:cstheme="minorEastAsia"/>
          <w:color w:val="373737"/>
          <w:sz w:val="28"/>
          <w:szCs w:val="28"/>
          <w:shd w:val="clear" w:color="auto" w:fill="FFFFFF"/>
        </w:rPr>
        <w:t>补助项目支出</w:t>
      </w:r>
      <w:r>
        <w:rPr>
          <w:rFonts w:asciiTheme="minorEastAsia" w:hAnsiTheme="minorEastAsia" w:cstheme="minorEastAsia" w:hint="eastAsia"/>
          <w:color w:val="373737"/>
          <w:sz w:val="28"/>
          <w:szCs w:val="28"/>
          <w:shd w:val="clear" w:color="auto" w:fill="FFFFFF"/>
        </w:rPr>
        <w:t>。</w:t>
      </w:r>
    </w:p>
    <w:p w:rsidR="00C475D4" w:rsidRDefault="006B598F">
      <w:pPr>
        <w:pStyle w:val="a3"/>
        <w:widowControl/>
        <w:shd w:val="clear" w:color="auto" w:fill="FFFFFF"/>
        <w:spacing w:beforeAutospacing="0" w:after="225" w:afterAutospacing="0"/>
        <w:ind w:firstLine="630"/>
        <w:textAlignment w:val="baseline"/>
        <w:rPr>
          <w:rFonts w:asciiTheme="minorEastAsia" w:hAnsiTheme="minorEastAsia" w:cstheme="minorEastAsia"/>
          <w:color w:val="333333"/>
          <w:sz w:val="28"/>
          <w:szCs w:val="28"/>
        </w:rPr>
      </w:pPr>
      <w:r>
        <w:rPr>
          <w:rStyle w:val="a4"/>
          <w:rFonts w:asciiTheme="minorEastAsia" w:hAnsiTheme="minorEastAsia" w:cstheme="minorEastAsia" w:hint="eastAsia"/>
          <w:color w:val="373737"/>
          <w:sz w:val="28"/>
          <w:szCs w:val="28"/>
          <w:shd w:val="clear" w:color="auto" w:fill="FFFFFF"/>
        </w:rPr>
        <w:t>4. 住房保障（类）住房改革支出（款）住房公积金（项）。</w:t>
      </w:r>
    </w:p>
    <w:p w:rsidR="00C475D4" w:rsidRDefault="006B598F">
      <w:pPr>
        <w:pStyle w:val="a3"/>
        <w:widowControl/>
        <w:shd w:val="clear" w:color="auto" w:fill="FFFFFF"/>
        <w:spacing w:beforeAutospacing="0" w:after="225" w:afterAutospacing="0"/>
        <w:ind w:left="165" w:firstLine="480"/>
        <w:textAlignment w:val="baseline"/>
        <w:rPr>
          <w:rFonts w:asciiTheme="minorEastAsia" w:hAnsiTheme="minorEastAsia" w:cstheme="minorEastAsia"/>
          <w:color w:val="333333"/>
          <w:sz w:val="28"/>
          <w:szCs w:val="28"/>
        </w:rPr>
      </w:pPr>
      <w:r>
        <w:rPr>
          <w:rFonts w:asciiTheme="minorEastAsia" w:hAnsiTheme="minorEastAsia" w:cstheme="minorEastAsia" w:hint="eastAsia"/>
          <w:color w:val="373737"/>
          <w:sz w:val="28"/>
          <w:szCs w:val="28"/>
          <w:shd w:val="clear" w:color="auto" w:fill="FFFFFF"/>
        </w:rPr>
        <w:t>年初预算为</w:t>
      </w:r>
      <w:r w:rsidR="00C53148">
        <w:rPr>
          <w:rFonts w:asciiTheme="minorEastAsia" w:hAnsiTheme="minorEastAsia" w:cstheme="minorEastAsia"/>
          <w:color w:val="373737"/>
          <w:sz w:val="28"/>
          <w:szCs w:val="28"/>
          <w:shd w:val="clear" w:color="auto" w:fill="FFFFFF"/>
        </w:rPr>
        <w:t>6.87</w:t>
      </w:r>
      <w:r>
        <w:rPr>
          <w:rFonts w:asciiTheme="minorEastAsia" w:hAnsiTheme="minorEastAsia" w:cstheme="minorEastAsia" w:hint="eastAsia"/>
          <w:color w:val="373737"/>
          <w:sz w:val="28"/>
          <w:szCs w:val="28"/>
          <w:shd w:val="clear" w:color="auto" w:fill="FFFFFF"/>
        </w:rPr>
        <w:t>万元，支出决算为</w:t>
      </w:r>
      <w:r w:rsidR="00C53148">
        <w:rPr>
          <w:rFonts w:asciiTheme="minorEastAsia" w:hAnsiTheme="minorEastAsia" w:cstheme="minorEastAsia"/>
          <w:color w:val="373737"/>
          <w:sz w:val="28"/>
          <w:szCs w:val="28"/>
          <w:shd w:val="clear" w:color="auto" w:fill="FFFFFF"/>
        </w:rPr>
        <w:t>7.16</w:t>
      </w:r>
      <w:r>
        <w:rPr>
          <w:rFonts w:asciiTheme="minorEastAsia" w:hAnsiTheme="minorEastAsia" w:cstheme="minorEastAsia" w:hint="eastAsia"/>
          <w:color w:val="373737"/>
          <w:sz w:val="28"/>
          <w:szCs w:val="28"/>
          <w:shd w:val="clear" w:color="auto" w:fill="FFFFFF"/>
        </w:rPr>
        <w:t>万元，完成年初预算的</w:t>
      </w:r>
      <w:r w:rsidR="001A3F95">
        <w:rPr>
          <w:rFonts w:asciiTheme="minorEastAsia" w:hAnsiTheme="minorEastAsia" w:cstheme="minorEastAsia"/>
          <w:color w:val="373737"/>
          <w:sz w:val="28"/>
          <w:szCs w:val="28"/>
          <w:shd w:val="clear" w:color="auto" w:fill="FFFFFF"/>
        </w:rPr>
        <w:t>104.22</w:t>
      </w:r>
      <w:r>
        <w:rPr>
          <w:rFonts w:asciiTheme="minorEastAsia" w:hAnsiTheme="minorEastAsia" w:cstheme="minorEastAsia" w:hint="eastAsia"/>
          <w:color w:val="373737"/>
          <w:sz w:val="28"/>
          <w:szCs w:val="28"/>
          <w:shd w:val="clear" w:color="auto" w:fill="FFFFFF"/>
        </w:rPr>
        <w:t>%。决算数大于预算数的主要原因是201</w:t>
      </w:r>
      <w:r w:rsidR="001A3F95">
        <w:rPr>
          <w:rFonts w:asciiTheme="minorEastAsia" w:hAnsiTheme="minorEastAsia" w:cstheme="minorEastAsia"/>
          <w:color w:val="373737"/>
          <w:sz w:val="28"/>
          <w:szCs w:val="28"/>
          <w:shd w:val="clear" w:color="auto" w:fill="FFFFFF"/>
        </w:rPr>
        <w:t>9</w:t>
      </w:r>
      <w:r>
        <w:rPr>
          <w:rFonts w:asciiTheme="minorEastAsia" w:hAnsiTheme="minorEastAsia" w:cstheme="minorEastAsia" w:hint="eastAsia"/>
          <w:color w:val="373737"/>
          <w:sz w:val="28"/>
          <w:szCs w:val="28"/>
          <w:shd w:val="clear" w:color="auto" w:fill="FFFFFF"/>
        </w:rPr>
        <w:t>年在职职工增长了工资，使住房公积金的缴交比例增加了。</w:t>
      </w:r>
    </w:p>
    <w:p w:rsidR="00C475D4" w:rsidRDefault="00C475D4">
      <w:pPr>
        <w:pStyle w:val="a3"/>
        <w:widowControl/>
        <w:shd w:val="clear" w:color="auto" w:fill="FFFFFF"/>
        <w:spacing w:beforeAutospacing="0" w:after="225" w:afterAutospacing="0"/>
        <w:ind w:left="165" w:firstLine="480"/>
        <w:textAlignment w:val="baseline"/>
        <w:rPr>
          <w:rFonts w:asciiTheme="minorEastAsia" w:hAnsiTheme="minorEastAsia" w:cstheme="minorEastAsia"/>
          <w:color w:val="333333"/>
          <w:sz w:val="28"/>
          <w:szCs w:val="28"/>
        </w:rPr>
      </w:pPr>
    </w:p>
    <w:p w:rsidR="00C475D4" w:rsidRDefault="006B598F">
      <w:pPr>
        <w:pStyle w:val="a3"/>
        <w:widowControl/>
        <w:shd w:val="clear" w:color="auto" w:fill="FFFFFF"/>
        <w:spacing w:beforeAutospacing="0" w:after="225" w:afterAutospacing="0"/>
        <w:ind w:right="270" w:firstLine="315"/>
        <w:textAlignment w:val="baseline"/>
        <w:rPr>
          <w:rFonts w:asciiTheme="minorEastAsia" w:hAnsiTheme="minorEastAsia" w:cstheme="minorEastAsia"/>
          <w:color w:val="333333"/>
          <w:sz w:val="28"/>
          <w:szCs w:val="28"/>
        </w:rPr>
      </w:pPr>
      <w:r>
        <w:rPr>
          <w:rStyle w:val="a4"/>
          <w:rFonts w:asciiTheme="minorEastAsia" w:hAnsiTheme="minorEastAsia" w:cstheme="minorEastAsia" w:hint="eastAsia"/>
          <w:color w:val="373737"/>
          <w:sz w:val="28"/>
          <w:szCs w:val="28"/>
          <w:shd w:val="clear" w:color="auto" w:fill="FFFFFF"/>
        </w:rPr>
        <w:t>六、2019年度一般公共预算财政拨款基本支出决算情况说明。</w:t>
      </w:r>
    </w:p>
    <w:p w:rsidR="00C475D4" w:rsidRDefault="006B598F">
      <w:pPr>
        <w:pStyle w:val="a3"/>
        <w:widowControl/>
        <w:shd w:val="clear" w:color="auto" w:fill="FFFFFF"/>
        <w:spacing w:beforeAutospacing="0" w:after="225" w:afterAutospacing="0"/>
        <w:ind w:right="105" w:firstLine="645"/>
        <w:textAlignment w:val="baseline"/>
        <w:rPr>
          <w:rFonts w:asciiTheme="minorEastAsia" w:hAnsiTheme="minorEastAsia" w:cstheme="minorEastAsia"/>
          <w:color w:val="333333"/>
          <w:sz w:val="28"/>
          <w:szCs w:val="28"/>
        </w:rPr>
      </w:pPr>
      <w:r>
        <w:rPr>
          <w:rFonts w:asciiTheme="minorEastAsia" w:hAnsiTheme="minorEastAsia" w:cstheme="minorEastAsia" w:hint="eastAsia"/>
          <w:color w:val="373737"/>
          <w:sz w:val="28"/>
          <w:szCs w:val="28"/>
          <w:shd w:val="clear" w:color="auto" w:fill="FFFFFF"/>
        </w:rPr>
        <w:t>2019年度财政拨款基本支出</w:t>
      </w:r>
      <w:r w:rsidR="001A3F95" w:rsidRPr="001A3F95">
        <w:rPr>
          <w:rStyle w:val="a4"/>
          <w:rFonts w:asciiTheme="minorEastAsia" w:hAnsiTheme="minorEastAsia" w:cstheme="minorEastAsia"/>
          <w:b w:val="0"/>
          <w:color w:val="373737"/>
          <w:sz w:val="28"/>
          <w:szCs w:val="28"/>
          <w:shd w:val="clear" w:color="auto" w:fill="FFFFFF"/>
        </w:rPr>
        <w:t>174.26</w:t>
      </w:r>
      <w:r>
        <w:rPr>
          <w:rFonts w:asciiTheme="minorEastAsia" w:hAnsiTheme="minorEastAsia" w:cstheme="minorEastAsia" w:hint="eastAsia"/>
          <w:color w:val="373737"/>
          <w:sz w:val="28"/>
          <w:szCs w:val="28"/>
          <w:shd w:val="clear" w:color="auto" w:fill="FFFFFF"/>
        </w:rPr>
        <w:t>万元，其中：人员经费</w:t>
      </w:r>
      <w:r w:rsidR="001A3F95">
        <w:rPr>
          <w:rFonts w:asciiTheme="minorEastAsia" w:hAnsiTheme="minorEastAsia" w:cstheme="minorEastAsia"/>
          <w:color w:val="373737"/>
          <w:sz w:val="28"/>
          <w:szCs w:val="28"/>
          <w:shd w:val="clear" w:color="auto" w:fill="FFFFFF"/>
        </w:rPr>
        <w:t>153.95</w:t>
      </w:r>
      <w:r>
        <w:rPr>
          <w:rFonts w:asciiTheme="minorEastAsia" w:hAnsiTheme="minorEastAsia" w:cstheme="minorEastAsia" w:hint="eastAsia"/>
          <w:color w:val="373737"/>
          <w:sz w:val="28"/>
          <w:szCs w:val="28"/>
          <w:shd w:val="clear" w:color="auto" w:fill="FFFFFF"/>
        </w:rPr>
        <w:t>万元，主要包括：基本工资、津贴补贴、奖金、其他社会保障缴费、伙食补助费、其他工资福利支出、离休费、退休费、医疗费、奖励金、住房公积金、提租补贴、采暖补贴、其他对个人和家庭的补助支出；公用经费</w:t>
      </w:r>
      <w:r w:rsidR="001A3F95" w:rsidRPr="001A3F95">
        <w:rPr>
          <w:rStyle w:val="a4"/>
          <w:rFonts w:asciiTheme="minorEastAsia" w:hAnsiTheme="minorEastAsia" w:cstheme="minorEastAsia"/>
          <w:b w:val="0"/>
          <w:color w:val="373737"/>
          <w:sz w:val="28"/>
          <w:szCs w:val="28"/>
          <w:shd w:val="clear" w:color="auto" w:fill="FFFFFF"/>
        </w:rPr>
        <w:t>20.31</w:t>
      </w:r>
      <w:r>
        <w:rPr>
          <w:rFonts w:asciiTheme="minorEastAsia" w:hAnsiTheme="minorEastAsia" w:cstheme="minorEastAsia" w:hint="eastAsia"/>
          <w:color w:val="373737"/>
          <w:sz w:val="28"/>
          <w:szCs w:val="28"/>
          <w:shd w:val="clear" w:color="auto" w:fill="FFFFFF"/>
        </w:rPr>
        <w:t>万元，主要包括：办公费、印刷费、水费、电费、邮电费、取暖费、物业费、差旅费、维修（护）费、</w:t>
      </w:r>
      <w:r>
        <w:rPr>
          <w:rFonts w:asciiTheme="minorEastAsia" w:hAnsiTheme="minorEastAsia" w:cstheme="minorEastAsia" w:hint="eastAsia"/>
          <w:color w:val="373737"/>
          <w:sz w:val="28"/>
          <w:szCs w:val="28"/>
          <w:shd w:val="clear" w:color="auto" w:fill="FFFFFF"/>
        </w:rPr>
        <w:lastRenderedPageBreak/>
        <w:t>专用材料费、劳务费、工会经费、福利费、其他交通费用、办公设备购置。</w:t>
      </w:r>
    </w:p>
    <w:p w:rsidR="00C475D4" w:rsidRDefault="006B598F">
      <w:pPr>
        <w:pStyle w:val="a3"/>
        <w:widowControl/>
        <w:shd w:val="clear" w:color="auto" w:fill="FFFFFF"/>
        <w:spacing w:beforeAutospacing="0" w:afterAutospacing="0"/>
        <w:ind w:left="255" w:right="270" w:firstLine="630"/>
        <w:textAlignment w:val="baseline"/>
        <w:rPr>
          <w:rFonts w:asciiTheme="minorEastAsia" w:hAnsiTheme="minorEastAsia" w:cstheme="minorEastAsia"/>
          <w:color w:val="333333"/>
          <w:sz w:val="28"/>
          <w:szCs w:val="28"/>
        </w:rPr>
      </w:pPr>
      <w:r>
        <w:rPr>
          <w:rStyle w:val="a4"/>
          <w:rFonts w:asciiTheme="minorEastAsia" w:hAnsiTheme="minorEastAsia" w:cstheme="minorEastAsia" w:hint="eastAsia"/>
          <w:color w:val="373737"/>
          <w:sz w:val="28"/>
          <w:szCs w:val="28"/>
          <w:shd w:val="clear" w:color="auto" w:fill="FFFFFF"/>
        </w:rPr>
        <w:t>七、2019年度一般公共预算财政拨款“三公”经费支出决算情况说明</w:t>
      </w:r>
    </w:p>
    <w:p w:rsidR="00C475D4" w:rsidRDefault="006B598F">
      <w:pPr>
        <w:pStyle w:val="a3"/>
        <w:widowControl/>
        <w:shd w:val="clear" w:color="auto" w:fill="FFFFFF"/>
        <w:spacing w:beforeAutospacing="0" w:after="225" w:afterAutospacing="0"/>
        <w:ind w:firstLine="630"/>
        <w:textAlignment w:val="baseline"/>
        <w:rPr>
          <w:rFonts w:asciiTheme="minorEastAsia" w:hAnsiTheme="minorEastAsia" w:cstheme="minorEastAsia"/>
          <w:color w:val="333333"/>
          <w:sz w:val="28"/>
          <w:szCs w:val="28"/>
        </w:rPr>
      </w:pPr>
      <w:r>
        <w:rPr>
          <w:rStyle w:val="a4"/>
          <w:rFonts w:asciiTheme="minorEastAsia" w:hAnsiTheme="minorEastAsia" w:cstheme="minorEastAsia" w:hint="eastAsia"/>
          <w:color w:val="373737"/>
          <w:sz w:val="28"/>
          <w:szCs w:val="28"/>
          <w:shd w:val="clear" w:color="auto" w:fill="FFFFFF"/>
        </w:rPr>
        <w:t>（一）“三公”经费财政拨款支出决算总体情况说明。</w:t>
      </w:r>
    </w:p>
    <w:p w:rsidR="00C475D4" w:rsidRDefault="006B598F">
      <w:pPr>
        <w:pStyle w:val="a3"/>
        <w:widowControl/>
        <w:shd w:val="clear" w:color="auto" w:fill="FFFFFF"/>
        <w:spacing w:beforeAutospacing="0" w:after="225" w:afterAutospacing="0"/>
        <w:ind w:leftChars="133" w:left="279" w:firstLineChars="207" w:firstLine="580"/>
        <w:textAlignment w:val="baseline"/>
        <w:rPr>
          <w:rFonts w:asciiTheme="minorEastAsia" w:hAnsiTheme="minorEastAsia" w:cstheme="minorEastAsia"/>
          <w:color w:val="333333"/>
          <w:sz w:val="28"/>
          <w:szCs w:val="28"/>
        </w:rPr>
      </w:pPr>
      <w:r>
        <w:rPr>
          <w:rFonts w:asciiTheme="minorEastAsia" w:hAnsiTheme="minorEastAsia" w:cstheme="minorEastAsia" w:hint="eastAsia"/>
          <w:color w:val="373737"/>
          <w:sz w:val="28"/>
          <w:szCs w:val="28"/>
          <w:shd w:val="clear" w:color="auto" w:fill="FFFFFF"/>
        </w:rPr>
        <w:t>2019年度“三公”经费财政拨款支出预算为</w:t>
      </w:r>
      <w:r>
        <w:rPr>
          <w:rStyle w:val="a4"/>
          <w:rFonts w:asciiTheme="minorEastAsia" w:hAnsiTheme="minorEastAsia" w:cstheme="minorEastAsia" w:hint="eastAsia"/>
          <w:color w:val="373737"/>
          <w:sz w:val="28"/>
          <w:szCs w:val="28"/>
          <w:shd w:val="clear" w:color="auto" w:fill="FFFFFF"/>
        </w:rPr>
        <w:t xml:space="preserve"> </w:t>
      </w:r>
      <w:r w:rsidR="001A3F95" w:rsidRPr="001A3F95">
        <w:rPr>
          <w:rStyle w:val="a4"/>
          <w:rFonts w:asciiTheme="minorEastAsia" w:hAnsiTheme="minorEastAsia" w:cstheme="minorEastAsia"/>
          <w:b w:val="0"/>
          <w:color w:val="373737"/>
          <w:sz w:val="28"/>
          <w:szCs w:val="28"/>
          <w:shd w:val="clear" w:color="auto" w:fill="FFFFFF"/>
        </w:rPr>
        <w:t xml:space="preserve"> 0 </w:t>
      </w:r>
      <w:r>
        <w:rPr>
          <w:rFonts w:asciiTheme="minorEastAsia" w:hAnsiTheme="minorEastAsia" w:cstheme="minorEastAsia" w:hint="eastAsia"/>
          <w:color w:val="373737"/>
          <w:sz w:val="28"/>
          <w:szCs w:val="28"/>
          <w:shd w:val="clear" w:color="auto" w:fill="FFFFFF"/>
        </w:rPr>
        <w:t>万元，支出决算为</w:t>
      </w:r>
      <w:r>
        <w:rPr>
          <w:rStyle w:val="a4"/>
          <w:rFonts w:asciiTheme="minorEastAsia" w:hAnsiTheme="minorEastAsia" w:cstheme="minorEastAsia" w:hint="eastAsia"/>
          <w:color w:val="373737"/>
          <w:sz w:val="28"/>
          <w:szCs w:val="28"/>
          <w:shd w:val="clear" w:color="auto" w:fill="FFFFFF"/>
        </w:rPr>
        <w:t xml:space="preserve"> </w:t>
      </w:r>
      <w:r w:rsidR="001A3F95" w:rsidRPr="001A3F95">
        <w:rPr>
          <w:rStyle w:val="a4"/>
          <w:rFonts w:asciiTheme="minorEastAsia" w:hAnsiTheme="minorEastAsia" w:cstheme="minorEastAsia"/>
          <w:b w:val="0"/>
          <w:color w:val="373737"/>
          <w:sz w:val="28"/>
          <w:szCs w:val="28"/>
          <w:shd w:val="clear" w:color="auto" w:fill="FFFFFF"/>
        </w:rPr>
        <w:t>0</w:t>
      </w:r>
      <w:r>
        <w:rPr>
          <w:rFonts w:asciiTheme="minorEastAsia" w:hAnsiTheme="minorEastAsia" w:cstheme="minorEastAsia" w:hint="eastAsia"/>
          <w:color w:val="373737"/>
          <w:sz w:val="28"/>
          <w:szCs w:val="28"/>
          <w:shd w:val="clear" w:color="auto" w:fill="FFFFFF"/>
        </w:rPr>
        <w:t>万元，完成预算的</w:t>
      </w:r>
      <w:r>
        <w:rPr>
          <w:rStyle w:val="a4"/>
          <w:rFonts w:asciiTheme="minorEastAsia" w:hAnsiTheme="minorEastAsia" w:cstheme="minorEastAsia" w:hint="eastAsia"/>
          <w:color w:val="373737"/>
          <w:sz w:val="28"/>
          <w:szCs w:val="28"/>
          <w:shd w:val="clear" w:color="auto" w:fill="FFFFFF"/>
        </w:rPr>
        <w:t xml:space="preserve"> </w:t>
      </w:r>
      <w:r w:rsidR="003E68CA" w:rsidRPr="001A3F95">
        <w:rPr>
          <w:rStyle w:val="a4"/>
          <w:rFonts w:asciiTheme="minorEastAsia" w:hAnsiTheme="minorEastAsia" w:cstheme="minorEastAsia"/>
          <w:b w:val="0"/>
          <w:color w:val="373737"/>
          <w:sz w:val="28"/>
          <w:szCs w:val="28"/>
          <w:shd w:val="clear" w:color="auto" w:fill="FFFFFF"/>
        </w:rPr>
        <w:t xml:space="preserve"> 0 </w:t>
      </w:r>
      <w:r>
        <w:rPr>
          <w:rStyle w:val="a4"/>
          <w:rFonts w:asciiTheme="minorEastAsia" w:hAnsiTheme="minorEastAsia" w:cstheme="minorEastAsia" w:hint="eastAsia"/>
          <w:color w:val="373737"/>
          <w:sz w:val="28"/>
          <w:szCs w:val="28"/>
          <w:shd w:val="clear" w:color="auto" w:fill="FFFFFF"/>
        </w:rPr>
        <w:t xml:space="preserve"> </w:t>
      </w:r>
      <w:r>
        <w:rPr>
          <w:rFonts w:asciiTheme="minorEastAsia" w:hAnsiTheme="minorEastAsia" w:cstheme="minorEastAsia" w:hint="eastAsia"/>
          <w:color w:val="373737"/>
          <w:sz w:val="28"/>
          <w:szCs w:val="28"/>
          <w:shd w:val="clear" w:color="auto" w:fill="FFFFFF"/>
        </w:rPr>
        <w:t>%，其中：因公出国（境）费支出决算为</w:t>
      </w:r>
      <w:r>
        <w:rPr>
          <w:rStyle w:val="a4"/>
          <w:rFonts w:asciiTheme="minorEastAsia" w:hAnsiTheme="minorEastAsia" w:cstheme="minorEastAsia" w:hint="eastAsia"/>
          <w:color w:val="373737"/>
          <w:sz w:val="28"/>
          <w:szCs w:val="28"/>
          <w:shd w:val="clear" w:color="auto" w:fill="FFFFFF"/>
        </w:rPr>
        <w:t xml:space="preserve"> </w:t>
      </w:r>
      <w:r w:rsidR="003E68CA" w:rsidRPr="001A3F95">
        <w:rPr>
          <w:rStyle w:val="a4"/>
          <w:rFonts w:asciiTheme="minorEastAsia" w:hAnsiTheme="minorEastAsia" w:cstheme="minorEastAsia"/>
          <w:b w:val="0"/>
          <w:color w:val="373737"/>
          <w:sz w:val="28"/>
          <w:szCs w:val="28"/>
          <w:shd w:val="clear" w:color="auto" w:fill="FFFFFF"/>
        </w:rPr>
        <w:t xml:space="preserve"> 0 </w:t>
      </w:r>
      <w:r>
        <w:rPr>
          <w:rFonts w:asciiTheme="minorEastAsia" w:hAnsiTheme="minorEastAsia" w:cstheme="minorEastAsia" w:hint="eastAsia"/>
          <w:color w:val="373737"/>
          <w:sz w:val="28"/>
          <w:szCs w:val="28"/>
          <w:shd w:val="clear" w:color="auto" w:fill="FFFFFF"/>
        </w:rPr>
        <w:t>万元，完成预算的</w:t>
      </w:r>
      <w:r w:rsidR="003E68CA" w:rsidRPr="001A3F95">
        <w:rPr>
          <w:rStyle w:val="a4"/>
          <w:rFonts w:asciiTheme="minorEastAsia" w:hAnsiTheme="minorEastAsia" w:cstheme="minorEastAsia"/>
          <w:b w:val="0"/>
          <w:color w:val="373737"/>
          <w:sz w:val="28"/>
          <w:szCs w:val="28"/>
          <w:shd w:val="clear" w:color="auto" w:fill="FFFFFF"/>
        </w:rPr>
        <w:t xml:space="preserve">0 </w:t>
      </w:r>
      <w:r>
        <w:rPr>
          <w:rFonts w:asciiTheme="minorEastAsia" w:hAnsiTheme="minorEastAsia" w:cstheme="minorEastAsia" w:hint="eastAsia"/>
          <w:color w:val="373737"/>
          <w:sz w:val="28"/>
          <w:szCs w:val="28"/>
          <w:shd w:val="clear" w:color="auto" w:fill="FFFFFF"/>
        </w:rPr>
        <w:t>%；公务用车购置及运行费支出决算为</w:t>
      </w:r>
      <w:r w:rsidRPr="003E68CA">
        <w:rPr>
          <w:rStyle w:val="a4"/>
          <w:rFonts w:asciiTheme="minorEastAsia" w:hAnsiTheme="minorEastAsia" w:cstheme="minorEastAsia" w:hint="eastAsia"/>
          <w:color w:val="373737"/>
          <w:sz w:val="28"/>
          <w:szCs w:val="28"/>
          <w:shd w:val="clear" w:color="auto" w:fill="FFFFFF"/>
        </w:rPr>
        <w:t xml:space="preserve"> </w:t>
      </w:r>
      <w:r w:rsidR="003E68CA" w:rsidRPr="003E68CA">
        <w:rPr>
          <w:rStyle w:val="a4"/>
          <w:rFonts w:asciiTheme="minorEastAsia" w:hAnsiTheme="minorEastAsia" w:cstheme="minorEastAsia"/>
          <w:b w:val="0"/>
          <w:color w:val="373737"/>
          <w:sz w:val="28"/>
          <w:szCs w:val="28"/>
          <w:shd w:val="clear" w:color="auto" w:fill="FFFFFF"/>
        </w:rPr>
        <w:t>0</w:t>
      </w:r>
      <w:r w:rsidRPr="003E68CA">
        <w:rPr>
          <w:rFonts w:asciiTheme="minorEastAsia" w:hAnsiTheme="minorEastAsia" w:cstheme="minorEastAsia" w:hint="eastAsia"/>
          <w:color w:val="373737"/>
          <w:sz w:val="28"/>
          <w:szCs w:val="28"/>
          <w:shd w:val="clear" w:color="auto" w:fill="FFFFFF"/>
        </w:rPr>
        <w:t>万元，完成预算的</w:t>
      </w:r>
      <w:r w:rsidR="003E68CA" w:rsidRPr="003E68CA">
        <w:rPr>
          <w:rFonts w:asciiTheme="minorEastAsia" w:hAnsiTheme="minorEastAsia" w:cstheme="minorEastAsia" w:hint="eastAsia"/>
          <w:color w:val="373737"/>
          <w:sz w:val="28"/>
          <w:szCs w:val="28"/>
          <w:shd w:val="clear" w:color="auto" w:fill="FFFFFF"/>
        </w:rPr>
        <w:t>0</w:t>
      </w:r>
      <w:r w:rsidRPr="003E68CA">
        <w:rPr>
          <w:rFonts w:asciiTheme="minorEastAsia" w:hAnsiTheme="minorEastAsia" w:cstheme="minorEastAsia" w:hint="eastAsia"/>
          <w:color w:val="373737"/>
          <w:sz w:val="28"/>
          <w:szCs w:val="28"/>
          <w:shd w:val="clear" w:color="auto" w:fill="FFFFFF"/>
        </w:rPr>
        <w:t>%；公务接待费支出决算为</w:t>
      </w:r>
      <w:r w:rsidRPr="003E68CA">
        <w:rPr>
          <w:rStyle w:val="a4"/>
          <w:rFonts w:asciiTheme="minorEastAsia" w:hAnsiTheme="minorEastAsia" w:cstheme="minorEastAsia" w:hint="eastAsia"/>
          <w:color w:val="373737"/>
          <w:sz w:val="28"/>
          <w:szCs w:val="28"/>
          <w:shd w:val="clear" w:color="auto" w:fill="FFFFFF"/>
        </w:rPr>
        <w:t xml:space="preserve"> </w:t>
      </w:r>
      <w:r w:rsidR="003E68CA" w:rsidRPr="003E68CA">
        <w:rPr>
          <w:rStyle w:val="a4"/>
          <w:rFonts w:asciiTheme="minorEastAsia" w:hAnsiTheme="minorEastAsia" w:cstheme="minorEastAsia"/>
          <w:b w:val="0"/>
          <w:color w:val="373737"/>
          <w:sz w:val="28"/>
          <w:szCs w:val="28"/>
          <w:shd w:val="clear" w:color="auto" w:fill="FFFFFF"/>
        </w:rPr>
        <w:t>0</w:t>
      </w:r>
      <w:r w:rsidRPr="003E68CA">
        <w:rPr>
          <w:rFonts w:asciiTheme="minorEastAsia" w:hAnsiTheme="minorEastAsia" w:cstheme="minorEastAsia" w:hint="eastAsia"/>
          <w:color w:val="373737"/>
          <w:sz w:val="28"/>
          <w:szCs w:val="28"/>
          <w:shd w:val="clear" w:color="auto" w:fill="FFFFFF"/>
        </w:rPr>
        <w:t>万元</w:t>
      </w:r>
      <w:r>
        <w:rPr>
          <w:rFonts w:asciiTheme="minorEastAsia" w:hAnsiTheme="minorEastAsia" w:cstheme="minorEastAsia" w:hint="eastAsia"/>
          <w:color w:val="373737"/>
          <w:sz w:val="28"/>
          <w:szCs w:val="28"/>
          <w:shd w:val="clear" w:color="auto" w:fill="FFFFFF"/>
        </w:rPr>
        <w:t>，完成预算的</w:t>
      </w:r>
      <w:r w:rsidR="003E68CA">
        <w:rPr>
          <w:rFonts w:asciiTheme="minorEastAsia" w:hAnsiTheme="minorEastAsia" w:cstheme="minorEastAsia" w:hint="eastAsia"/>
          <w:color w:val="373737"/>
          <w:sz w:val="28"/>
          <w:szCs w:val="28"/>
          <w:shd w:val="clear" w:color="auto" w:fill="FFFFFF"/>
        </w:rPr>
        <w:t>0</w:t>
      </w:r>
      <w:r>
        <w:rPr>
          <w:rFonts w:asciiTheme="minorEastAsia" w:hAnsiTheme="minorEastAsia" w:cstheme="minorEastAsia" w:hint="eastAsia"/>
          <w:color w:val="373737"/>
          <w:sz w:val="28"/>
          <w:szCs w:val="28"/>
          <w:shd w:val="clear" w:color="auto" w:fill="FFFFFF"/>
        </w:rPr>
        <w:t>%。。</w:t>
      </w:r>
    </w:p>
    <w:p w:rsidR="00C475D4" w:rsidRDefault="006B598F">
      <w:pPr>
        <w:pStyle w:val="a3"/>
        <w:widowControl/>
        <w:shd w:val="clear" w:color="auto" w:fill="FFFFFF"/>
        <w:spacing w:beforeAutospacing="0" w:after="225" w:afterAutospacing="0"/>
        <w:ind w:firstLine="645"/>
        <w:textAlignment w:val="baseline"/>
        <w:rPr>
          <w:rFonts w:asciiTheme="minorEastAsia" w:hAnsiTheme="minorEastAsia" w:cstheme="minorEastAsia"/>
          <w:color w:val="333333"/>
          <w:sz w:val="28"/>
          <w:szCs w:val="28"/>
        </w:rPr>
      </w:pPr>
      <w:r>
        <w:rPr>
          <w:rFonts w:asciiTheme="minorEastAsia" w:hAnsiTheme="minorEastAsia" w:cstheme="minorEastAsia" w:hint="eastAsia"/>
          <w:color w:val="373737"/>
          <w:sz w:val="28"/>
          <w:szCs w:val="28"/>
          <w:shd w:val="clear" w:color="auto" w:fill="FFFFFF"/>
        </w:rPr>
        <w:t xml:space="preserve">2019年度“三公”经费财政拨款支出决算数比上年增减少 </w:t>
      </w:r>
      <w:r w:rsidR="003E68CA">
        <w:rPr>
          <w:rFonts w:asciiTheme="minorEastAsia" w:hAnsiTheme="minorEastAsia" w:cstheme="minorEastAsia"/>
          <w:color w:val="373737"/>
          <w:sz w:val="28"/>
          <w:szCs w:val="28"/>
          <w:shd w:val="clear" w:color="auto" w:fill="FFFFFF"/>
        </w:rPr>
        <w:t>0</w:t>
      </w:r>
      <w:r>
        <w:rPr>
          <w:rFonts w:asciiTheme="minorEastAsia" w:hAnsiTheme="minorEastAsia" w:cstheme="minorEastAsia" w:hint="eastAsia"/>
          <w:color w:val="373737"/>
          <w:sz w:val="28"/>
          <w:szCs w:val="28"/>
          <w:shd w:val="clear" w:color="auto" w:fill="FFFFFF"/>
        </w:rPr>
        <w:t>万元，减少</w:t>
      </w:r>
      <w:r w:rsidR="003E68CA">
        <w:rPr>
          <w:rFonts w:asciiTheme="minorEastAsia" w:hAnsiTheme="minorEastAsia" w:cstheme="minorEastAsia" w:hint="eastAsia"/>
          <w:color w:val="373737"/>
          <w:sz w:val="28"/>
          <w:szCs w:val="28"/>
          <w:shd w:val="clear" w:color="auto" w:fill="FFFFFF"/>
        </w:rPr>
        <w:t>0</w:t>
      </w:r>
      <w:r>
        <w:rPr>
          <w:rFonts w:asciiTheme="minorEastAsia" w:hAnsiTheme="minorEastAsia" w:cstheme="minorEastAsia" w:hint="eastAsia"/>
          <w:color w:val="373737"/>
          <w:sz w:val="28"/>
          <w:szCs w:val="28"/>
          <w:shd w:val="clear" w:color="auto" w:fill="FFFFFF"/>
        </w:rPr>
        <w:t>%，公务用车购置及运行费支出决算0万元，减少</w:t>
      </w:r>
      <w:r w:rsidR="003E68CA">
        <w:rPr>
          <w:rFonts w:asciiTheme="minorEastAsia" w:hAnsiTheme="minorEastAsia" w:cstheme="minorEastAsia" w:hint="eastAsia"/>
          <w:color w:val="373737"/>
          <w:sz w:val="28"/>
          <w:szCs w:val="28"/>
          <w:shd w:val="clear" w:color="auto" w:fill="FFFFFF"/>
        </w:rPr>
        <w:t>0</w:t>
      </w:r>
      <w:r>
        <w:rPr>
          <w:rFonts w:asciiTheme="minorEastAsia" w:hAnsiTheme="minorEastAsia" w:cstheme="minorEastAsia" w:hint="eastAsia"/>
          <w:color w:val="373737"/>
          <w:sz w:val="28"/>
          <w:szCs w:val="28"/>
          <w:shd w:val="clear" w:color="auto" w:fill="FFFFFF"/>
        </w:rPr>
        <w:t xml:space="preserve"> %，原因为：部门严格执行三</w:t>
      </w:r>
      <w:proofErr w:type="gramStart"/>
      <w:r>
        <w:rPr>
          <w:rFonts w:asciiTheme="minorEastAsia" w:hAnsiTheme="minorEastAsia" w:cstheme="minorEastAsia" w:hint="eastAsia"/>
          <w:color w:val="373737"/>
          <w:sz w:val="28"/>
          <w:szCs w:val="28"/>
          <w:shd w:val="clear" w:color="auto" w:fill="FFFFFF"/>
        </w:rPr>
        <w:t>公经费</w:t>
      </w:r>
      <w:proofErr w:type="gramEnd"/>
      <w:r>
        <w:rPr>
          <w:rFonts w:asciiTheme="minorEastAsia" w:hAnsiTheme="minorEastAsia" w:cstheme="minorEastAsia" w:hint="eastAsia"/>
          <w:color w:val="373737"/>
          <w:sz w:val="28"/>
          <w:szCs w:val="28"/>
          <w:shd w:val="clear" w:color="auto" w:fill="FFFFFF"/>
        </w:rPr>
        <w:t>缩减，车改后车辆上交；公务接待费支出决算0万元，增长</w:t>
      </w:r>
      <w:r w:rsidR="003E68CA">
        <w:rPr>
          <w:rFonts w:asciiTheme="minorEastAsia" w:hAnsiTheme="minorEastAsia" w:cstheme="minorEastAsia" w:hint="eastAsia"/>
          <w:color w:val="373737"/>
          <w:sz w:val="28"/>
          <w:szCs w:val="28"/>
          <w:shd w:val="clear" w:color="auto" w:fill="FFFFFF"/>
        </w:rPr>
        <w:t>0</w:t>
      </w:r>
      <w:r>
        <w:rPr>
          <w:rFonts w:asciiTheme="minorEastAsia" w:hAnsiTheme="minorEastAsia" w:cstheme="minorEastAsia" w:hint="eastAsia"/>
          <w:color w:val="373737"/>
          <w:sz w:val="28"/>
          <w:szCs w:val="28"/>
          <w:shd w:val="clear" w:color="auto" w:fill="FFFFFF"/>
        </w:rPr>
        <w:t>%，原因为：严格按照上级标准，缩减公务接待开支。</w:t>
      </w:r>
    </w:p>
    <w:p w:rsidR="00C475D4" w:rsidRDefault="006B598F">
      <w:pPr>
        <w:pStyle w:val="a3"/>
        <w:widowControl/>
        <w:shd w:val="clear" w:color="auto" w:fill="FFFFFF"/>
        <w:spacing w:beforeAutospacing="0" w:after="225" w:afterAutospacing="0"/>
        <w:ind w:firstLine="855"/>
        <w:textAlignment w:val="baseline"/>
        <w:rPr>
          <w:rFonts w:asciiTheme="minorEastAsia" w:hAnsiTheme="minorEastAsia" w:cstheme="minorEastAsia"/>
          <w:color w:val="333333"/>
          <w:sz w:val="28"/>
          <w:szCs w:val="28"/>
        </w:rPr>
      </w:pPr>
      <w:r>
        <w:rPr>
          <w:rStyle w:val="a4"/>
          <w:rFonts w:asciiTheme="minorEastAsia" w:hAnsiTheme="minorEastAsia" w:cstheme="minorEastAsia" w:hint="eastAsia"/>
          <w:color w:val="373737"/>
          <w:sz w:val="28"/>
          <w:szCs w:val="28"/>
          <w:shd w:val="clear" w:color="auto" w:fill="FFFFFF"/>
        </w:rPr>
        <w:t>（二）“三公”经费财政拨款支出决算具体情况说明。</w:t>
      </w:r>
    </w:p>
    <w:p w:rsidR="00C475D4" w:rsidRDefault="006B598F">
      <w:pPr>
        <w:pStyle w:val="a3"/>
        <w:widowControl/>
        <w:shd w:val="clear" w:color="auto" w:fill="FFFFFF"/>
        <w:spacing w:beforeAutospacing="0" w:after="225" w:afterAutospacing="0"/>
        <w:ind w:firstLine="855"/>
        <w:textAlignment w:val="baseline"/>
        <w:rPr>
          <w:rFonts w:asciiTheme="minorEastAsia" w:hAnsiTheme="minorEastAsia" w:cstheme="minorEastAsia"/>
          <w:color w:val="333333"/>
          <w:sz w:val="28"/>
          <w:szCs w:val="28"/>
        </w:rPr>
      </w:pPr>
      <w:r>
        <w:rPr>
          <w:rFonts w:asciiTheme="minorEastAsia" w:hAnsiTheme="minorEastAsia" w:cstheme="minorEastAsia" w:hint="eastAsia"/>
          <w:color w:val="373737"/>
          <w:sz w:val="28"/>
          <w:szCs w:val="28"/>
          <w:shd w:val="clear" w:color="auto" w:fill="FFFFFF"/>
        </w:rPr>
        <w:t>2019年度“三公”经费财政拨款支出决算中，因公出国（境）费支出决算</w:t>
      </w:r>
      <w:r>
        <w:rPr>
          <w:rStyle w:val="a4"/>
          <w:rFonts w:asciiTheme="minorEastAsia" w:hAnsiTheme="minorEastAsia" w:cstheme="minorEastAsia" w:hint="eastAsia"/>
          <w:color w:val="373737"/>
          <w:sz w:val="28"/>
          <w:szCs w:val="28"/>
          <w:shd w:val="clear" w:color="auto" w:fill="FFFFFF"/>
        </w:rPr>
        <w:t xml:space="preserve"> </w:t>
      </w:r>
      <w:r w:rsidR="003E68CA">
        <w:rPr>
          <w:rStyle w:val="a4"/>
          <w:rFonts w:asciiTheme="minorEastAsia" w:hAnsiTheme="minorEastAsia" w:cstheme="minorEastAsia"/>
          <w:color w:val="373737"/>
          <w:sz w:val="28"/>
          <w:szCs w:val="28"/>
          <w:shd w:val="clear" w:color="auto" w:fill="FFFFFF"/>
        </w:rPr>
        <w:t>0</w:t>
      </w:r>
      <w:r>
        <w:rPr>
          <w:rStyle w:val="a4"/>
          <w:rFonts w:asciiTheme="minorEastAsia" w:hAnsiTheme="minorEastAsia" w:cstheme="minorEastAsia" w:hint="eastAsia"/>
          <w:color w:val="373737"/>
          <w:sz w:val="28"/>
          <w:szCs w:val="28"/>
          <w:shd w:val="clear" w:color="auto" w:fill="FFFFFF"/>
        </w:rPr>
        <w:t xml:space="preserve"> </w:t>
      </w:r>
      <w:r>
        <w:rPr>
          <w:rFonts w:asciiTheme="minorEastAsia" w:hAnsiTheme="minorEastAsia" w:cstheme="minorEastAsia" w:hint="eastAsia"/>
          <w:color w:val="373737"/>
          <w:sz w:val="28"/>
          <w:szCs w:val="28"/>
          <w:shd w:val="clear" w:color="auto" w:fill="FFFFFF"/>
        </w:rPr>
        <w:t>万元，占</w:t>
      </w:r>
      <w:r>
        <w:rPr>
          <w:rStyle w:val="a4"/>
          <w:rFonts w:asciiTheme="minorEastAsia" w:hAnsiTheme="minorEastAsia" w:cstheme="minorEastAsia" w:hint="eastAsia"/>
          <w:color w:val="373737"/>
          <w:sz w:val="28"/>
          <w:szCs w:val="28"/>
          <w:shd w:val="clear" w:color="auto" w:fill="FFFFFF"/>
        </w:rPr>
        <w:t xml:space="preserve"> </w:t>
      </w:r>
      <w:r w:rsidR="003E68CA">
        <w:rPr>
          <w:rStyle w:val="a4"/>
          <w:rFonts w:asciiTheme="minorEastAsia" w:hAnsiTheme="minorEastAsia" w:cstheme="minorEastAsia"/>
          <w:color w:val="373737"/>
          <w:sz w:val="28"/>
          <w:szCs w:val="28"/>
          <w:shd w:val="clear" w:color="auto" w:fill="FFFFFF"/>
        </w:rPr>
        <w:t>0</w:t>
      </w:r>
      <w:r>
        <w:rPr>
          <w:rStyle w:val="a4"/>
          <w:rFonts w:asciiTheme="minorEastAsia" w:hAnsiTheme="minorEastAsia" w:cstheme="minorEastAsia" w:hint="eastAsia"/>
          <w:color w:val="373737"/>
          <w:sz w:val="28"/>
          <w:szCs w:val="28"/>
          <w:shd w:val="clear" w:color="auto" w:fill="FFFFFF"/>
        </w:rPr>
        <w:t xml:space="preserve"> </w:t>
      </w:r>
      <w:r>
        <w:rPr>
          <w:rFonts w:asciiTheme="minorEastAsia" w:hAnsiTheme="minorEastAsia" w:cstheme="minorEastAsia" w:hint="eastAsia"/>
          <w:color w:val="373737"/>
          <w:sz w:val="28"/>
          <w:szCs w:val="28"/>
          <w:shd w:val="clear" w:color="auto" w:fill="FFFFFF"/>
        </w:rPr>
        <w:t>%；公务用车购置及运行费支出决算</w:t>
      </w:r>
      <w:r>
        <w:rPr>
          <w:rStyle w:val="a4"/>
          <w:rFonts w:asciiTheme="minorEastAsia" w:hAnsiTheme="minorEastAsia" w:cstheme="minorEastAsia" w:hint="eastAsia"/>
          <w:color w:val="373737"/>
          <w:sz w:val="28"/>
          <w:szCs w:val="28"/>
          <w:shd w:val="clear" w:color="auto" w:fill="FFFFFF"/>
        </w:rPr>
        <w:t xml:space="preserve"> </w:t>
      </w:r>
      <w:r w:rsidR="003E68CA">
        <w:rPr>
          <w:rStyle w:val="a4"/>
          <w:rFonts w:asciiTheme="minorEastAsia" w:hAnsiTheme="minorEastAsia" w:cstheme="minorEastAsia"/>
          <w:color w:val="373737"/>
          <w:sz w:val="28"/>
          <w:szCs w:val="28"/>
          <w:shd w:val="clear" w:color="auto" w:fill="FFFFFF"/>
        </w:rPr>
        <w:t>0</w:t>
      </w:r>
      <w:r>
        <w:rPr>
          <w:rFonts w:asciiTheme="minorEastAsia" w:hAnsiTheme="minorEastAsia" w:cstheme="minorEastAsia" w:hint="eastAsia"/>
          <w:color w:val="373737"/>
          <w:sz w:val="28"/>
          <w:szCs w:val="28"/>
          <w:shd w:val="clear" w:color="auto" w:fill="FFFFFF"/>
        </w:rPr>
        <w:t>万元，占</w:t>
      </w:r>
      <w:r w:rsidR="003E68CA">
        <w:rPr>
          <w:rFonts w:asciiTheme="minorEastAsia" w:hAnsiTheme="minorEastAsia" w:cstheme="minorEastAsia" w:hint="eastAsia"/>
          <w:color w:val="373737"/>
          <w:sz w:val="28"/>
          <w:szCs w:val="28"/>
          <w:shd w:val="clear" w:color="auto" w:fill="FFFFFF"/>
        </w:rPr>
        <w:t>0</w:t>
      </w:r>
      <w:r>
        <w:rPr>
          <w:rFonts w:asciiTheme="minorEastAsia" w:hAnsiTheme="minorEastAsia" w:cstheme="minorEastAsia" w:hint="eastAsia"/>
          <w:color w:val="373737"/>
          <w:sz w:val="28"/>
          <w:szCs w:val="28"/>
          <w:shd w:val="clear" w:color="auto" w:fill="FFFFFF"/>
        </w:rPr>
        <w:t>%；公务接待费支出决算</w:t>
      </w:r>
      <w:r>
        <w:rPr>
          <w:rStyle w:val="a4"/>
          <w:rFonts w:asciiTheme="minorEastAsia" w:hAnsiTheme="minorEastAsia" w:cstheme="minorEastAsia" w:hint="eastAsia"/>
          <w:color w:val="373737"/>
          <w:sz w:val="28"/>
          <w:szCs w:val="28"/>
          <w:shd w:val="clear" w:color="auto" w:fill="FFFFFF"/>
        </w:rPr>
        <w:t xml:space="preserve"> </w:t>
      </w:r>
      <w:r w:rsidR="003E68CA">
        <w:rPr>
          <w:rStyle w:val="a4"/>
          <w:rFonts w:asciiTheme="minorEastAsia" w:hAnsiTheme="minorEastAsia" w:cstheme="minorEastAsia"/>
          <w:color w:val="373737"/>
          <w:sz w:val="28"/>
          <w:szCs w:val="28"/>
          <w:shd w:val="clear" w:color="auto" w:fill="FFFFFF"/>
        </w:rPr>
        <w:t>0</w:t>
      </w:r>
      <w:r>
        <w:rPr>
          <w:rStyle w:val="a4"/>
          <w:rFonts w:asciiTheme="minorEastAsia" w:hAnsiTheme="minorEastAsia" w:cstheme="minorEastAsia" w:hint="eastAsia"/>
          <w:color w:val="373737"/>
          <w:sz w:val="28"/>
          <w:szCs w:val="28"/>
          <w:shd w:val="clear" w:color="auto" w:fill="FFFFFF"/>
        </w:rPr>
        <w:t xml:space="preserve"> </w:t>
      </w:r>
      <w:r>
        <w:rPr>
          <w:rFonts w:asciiTheme="minorEastAsia" w:hAnsiTheme="minorEastAsia" w:cstheme="minorEastAsia" w:hint="eastAsia"/>
          <w:color w:val="373737"/>
          <w:sz w:val="28"/>
          <w:szCs w:val="28"/>
          <w:shd w:val="clear" w:color="auto" w:fill="FFFFFF"/>
        </w:rPr>
        <w:t>万元，占</w:t>
      </w:r>
      <w:r w:rsidR="003E68CA">
        <w:rPr>
          <w:rFonts w:asciiTheme="minorEastAsia" w:hAnsiTheme="minorEastAsia" w:cstheme="minorEastAsia" w:hint="eastAsia"/>
          <w:color w:val="373737"/>
          <w:sz w:val="28"/>
          <w:szCs w:val="28"/>
          <w:shd w:val="clear" w:color="auto" w:fill="FFFFFF"/>
        </w:rPr>
        <w:t>0</w:t>
      </w:r>
      <w:r>
        <w:rPr>
          <w:rFonts w:asciiTheme="minorEastAsia" w:hAnsiTheme="minorEastAsia" w:cstheme="minorEastAsia" w:hint="eastAsia"/>
          <w:color w:val="373737"/>
          <w:sz w:val="28"/>
          <w:szCs w:val="28"/>
          <w:shd w:val="clear" w:color="auto" w:fill="FFFFFF"/>
        </w:rPr>
        <w:t>%。</w:t>
      </w:r>
    </w:p>
    <w:p w:rsidR="00C475D4" w:rsidRDefault="006B598F">
      <w:pPr>
        <w:pStyle w:val="a3"/>
        <w:widowControl/>
        <w:shd w:val="clear" w:color="auto" w:fill="FFFFFF"/>
        <w:spacing w:beforeAutospacing="0" w:after="225" w:afterAutospacing="0"/>
        <w:ind w:firstLine="855"/>
        <w:textAlignment w:val="baseline"/>
        <w:rPr>
          <w:rFonts w:asciiTheme="minorEastAsia" w:hAnsiTheme="minorEastAsia" w:cstheme="minorEastAsia"/>
          <w:color w:val="333333"/>
          <w:sz w:val="28"/>
          <w:szCs w:val="28"/>
        </w:rPr>
      </w:pPr>
      <w:r>
        <w:rPr>
          <w:rStyle w:val="a4"/>
          <w:rFonts w:asciiTheme="minorEastAsia" w:hAnsiTheme="minorEastAsia" w:cstheme="minorEastAsia" w:hint="eastAsia"/>
          <w:color w:val="373737"/>
          <w:sz w:val="28"/>
          <w:szCs w:val="28"/>
          <w:shd w:val="clear" w:color="auto" w:fill="FFFFFF"/>
        </w:rPr>
        <w:t>1.因公出国（境）费</w:t>
      </w:r>
      <w:r>
        <w:rPr>
          <w:rFonts w:asciiTheme="minorEastAsia" w:hAnsiTheme="minorEastAsia" w:cstheme="minorEastAsia" w:hint="eastAsia"/>
          <w:color w:val="373737"/>
          <w:sz w:val="28"/>
          <w:szCs w:val="28"/>
          <w:shd w:val="clear" w:color="auto" w:fill="FFFFFF"/>
        </w:rPr>
        <w:t>支出</w:t>
      </w:r>
      <w:r>
        <w:rPr>
          <w:rStyle w:val="a4"/>
          <w:rFonts w:asciiTheme="minorEastAsia" w:hAnsiTheme="minorEastAsia" w:cstheme="minorEastAsia" w:hint="eastAsia"/>
          <w:color w:val="373737"/>
          <w:sz w:val="28"/>
          <w:szCs w:val="28"/>
          <w:shd w:val="clear" w:color="auto" w:fill="FFFFFF"/>
        </w:rPr>
        <w:t>0</w:t>
      </w:r>
      <w:r>
        <w:rPr>
          <w:rFonts w:asciiTheme="minorEastAsia" w:hAnsiTheme="minorEastAsia" w:cstheme="minorEastAsia" w:hint="eastAsia"/>
          <w:color w:val="373737"/>
          <w:sz w:val="28"/>
          <w:szCs w:val="28"/>
          <w:shd w:val="clear" w:color="auto" w:fill="FFFFFF"/>
        </w:rPr>
        <w:t>万元。全年安排因公出国</w:t>
      </w:r>
    </w:p>
    <w:p w:rsidR="00C475D4" w:rsidRDefault="006B598F">
      <w:pPr>
        <w:pStyle w:val="a3"/>
        <w:widowControl/>
        <w:shd w:val="clear" w:color="auto" w:fill="FFFFFF"/>
        <w:spacing w:beforeAutospacing="0" w:after="225" w:afterAutospacing="0"/>
        <w:ind w:firstLine="645"/>
        <w:textAlignment w:val="baseline"/>
        <w:rPr>
          <w:rFonts w:asciiTheme="minorEastAsia" w:hAnsiTheme="minorEastAsia" w:cstheme="minorEastAsia"/>
          <w:color w:val="333333"/>
          <w:sz w:val="28"/>
          <w:szCs w:val="28"/>
        </w:rPr>
      </w:pPr>
      <w:r>
        <w:rPr>
          <w:rFonts w:asciiTheme="minorEastAsia" w:hAnsiTheme="minorEastAsia" w:cstheme="minorEastAsia" w:hint="eastAsia"/>
          <w:color w:val="373737"/>
          <w:sz w:val="28"/>
          <w:szCs w:val="28"/>
          <w:shd w:val="clear" w:color="auto" w:fill="FFFFFF"/>
        </w:rPr>
        <w:lastRenderedPageBreak/>
        <w:t>（境）团组0个，累计0人次。开支内容包括：出国人员差旅费0万元。</w:t>
      </w:r>
    </w:p>
    <w:p w:rsidR="00C475D4" w:rsidRDefault="006B598F">
      <w:pPr>
        <w:pStyle w:val="a3"/>
        <w:widowControl/>
        <w:shd w:val="clear" w:color="auto" w:fill="FFFFFF"/>
        <w:spacing w:beforeAutospacing="0" w:after="225" w:afterAutospacing="0"/>
        <w:ind w:firstLine="630"/>
        <w:textAlignment w:val="baseline"/>
        <w:rPr>
          <w:rFonts w:asciiTheme="minorEastAsia" w:hAnsiTheme="minorEastAsia" w:cstheme="minorEastAsia"/>
          <w:color w:val="333333"/>
          <w:sz w:val="28"/>
          <w:szCs w:val="28"/>
        </w:rPr>
      </w:pPr>
      <w:r>
        <w:rPr>
          <w:rStyle w:val="a4"/>
          <w:rFonts w:asciiTheme="minorEastAsia" w:hAnsiTheme="minorEastAsia" w:cstheme="minorEastAsia" w:hint="eastAsia"/>
          <w:color w:val="373737"/>
          <w:sz w:val="28"/>
          <w:szCs w:val="28"/>
          <w:shd w:val="clear" w:color="auto" w:fill="FFFFFF"/>
        </w:rPr>
        <w:t>2.公务用车购置及运行费</w:t>
      </w:r>
      <w:r>
        <w:rPr>
          <w:rFonts w:asciiTheme="minorEastAsia" w:hAnsiTheme="minorEastAsia" w:cstheme="minorEastAsia" w:hint="eastAsia"/>
          <w:color w:val="373737"/>
          <w:sz w:val="28"/>
          <w:szCs w:val="28"/>
          <w:shd w:val="clear" w:color="auto" w:fill="FFFFFF"/>
        </w:rPr>
        <w:t>支出</w:t>
      </w:r>
      <w:r>
        <w:rPr>
          <w:rStyle w:val="a4"/>
          <w:rFonts w:asciiTheme="minorEastAsia" w:hAnsiTheme="minorEastAsia" w:cstheme="minorEastAsia" w:hint="eastAsia"/>
          <w:color w:val="373737"/>
          <w:sz w:val="28"/>
          <w:szCs w:val="28"/>
          <w:shd w:val="clear" w:color="auto" w:fill="FFFFFF"/>
        </w:rPr>
        <w:t>0</w:t>
      </w:r>
      <w:r>
        <w:rPr>
          <w:rFonts w:asciiTheme="minorEastAsia" w:hAnsiTheme="minorEastAsia" w:cstheme="minorEastAsia" w:hint="eastAsia"/>
          <w:color w:val="373737"/>
          <w:sz w:val="28"/>
          <w:szCs w:val="28"/>
          <w:shd w:val="clear" w:color="auto" w:fill="FFFFFF"/>
        </w:rPr>
        <w:t>万元。其中：</w:t>
      </w:r>
      <w:r>
        <w:rPr>
          <w:rStyle w:val="a4"/>
          <w:rFonts w:asciiTheme="minorEastAsia" w:hAnsiTheme="minorEastAsia" w:cstheme="minorEastAsia" w:hint="eastAsia"/>
          <w:color w:val="373737"/>
          <w:sz w:val="28"/>
          <w:szCs w:val="28"/>
          <w:shd w:val="clear" w:color="auto" w:fill="FFFFFF"/>
        </w:rPr>
        <w:t>公务用车购置</w:t>
      </w:r>
      <w:r>
        <w:rPr>
          <w:rFonts w:asciiTheme="minorEastAsia" w:hAnsiTheme="minorEastAsia" w:cstheme="minorEastAsia" w:hint="eastAsia"/>
          <w:color w:val="373737"/>
          <w:sz w:val="28"/>
          <w:szCs w:val="28"/>
          <w:shd w:val="clear" w:color="auto" w:fill="FFFFFF"/>
        </w:rPr>
        <w:t>支出为</w:t>
      </w:r>
      <w:r>
        <w:rPr>
          <w:rStyle w:val="a4"/>
          <w:rFonts w:asciiTheme="minorEastAsia" w:hAnsiTheme="minorEastAsia" w:cstheme="minorEastAsia" w:hint="eastAsia"/>
          <w:color w:val="373737"/>
          <w:sz w:val="28"/>
          <w:szCs w:val="28"/>
          <w:shd w:val="clear" w:color="auto" w:fill="FFFFFF"/>
        </w:rPr>
        <w:t>0</w:t>
      </w:r>
      <w:r>
        <w:rPr>
          <w:rFonts w:asciiTheme="minorEastAsia" w:hAnsiTheme="minorEastAsia" w:cstheme="minorEastAsia" w:hint="eastAsia"/>
          <w:color w:val="373737"/>
          <w:sz w:val="28"/>
          <w:szCs w:val="28"/>
          <w:shd w:val="clear" w:color="auto" w:fill="FFFFFF"/>
        </w:rPr>
        <w:t>万元。</w:t>
      </w:r>
      <w:r>
        <w:rPr>
          <w:rStyle w:val="a4"/>
          <w:rFonts w:asciiTheme="minorEastAsia" w:hAnsiTheme="minorEastAsia" w:cstheme="minorEastAsia" w:hint="eastAsia"/>
          <w:color w:val="373737"/>
          <w:sz w:val="28"/>
          <w:szCs w:val="28"/>
          <w:shd w:val="clear" w:color="auto" w:fill="FFFFFF"/>
        </w:rPr>
        <w:t>公务用车运行</w:t>
      </w:r>
      <w:r>
        <w:rPr>
          <w:rFonts w:asciiTheme="minorEastAsia" w:hAnsiTheme="minorEastAsia" w:cstheme="minorEastAsia" w:hint="eastAsia"/>
          <w:color w:val="373737"/>
          <w:sz w:val="28"/>
          <w:szCs w:val="28"/>
          <w:shd w:val="clear" w:color="auto" w:fill="FFFFFF"/>
        </w:rPr>
        <w:t>支出</w:t>
      </w:r>
      <w:r>
        <w:rPr>
          <w:rStyle w:val="a4"/>
          <w:rFonts w:asciiTheme="minorEastAsia" w:hAnsiTheme="minorEastAsia" w:cstheme="minorEastAsia" w:hint="eastAsia"/>
          <w:color w:val="373737"/>
          <w:sz w:val="28"/>
          <w:szCs w:val="28"/>
          <w:shd w:val="clear" w:color="auto" w:fill="FFFFFF"/>
        </w:rPr>
        <w:t>0</w:t>
      </w:r>
      <w:r>
        <w:rPr>
          <w:rFonts w:asciiTheme="minorEastAsia" w:hAnsiTheme="minorEastAsia" w:cstheme="minorEastAsia" w:hint="eastAsia"/>
          <w:color w:val="373737"/>
          <w:sz w:val="28"/>
          <w:szCs w:val="28"/>
          <w:shd w:val="clear" w:color="auto" w:fill="FFFFFF"/>
        </w:rPr>
        <w:t>万元。</w:t>
      </w:r>
      <w:r>
        <w:rPr>
          <w:rStyle w:val="a4"/>
          <w:rFonts w:asciiTheme="minorEastAsia" w:hAnsiTheme="minorEastAsia" w:cstheme="minorEastAsia" w:hint="eastAsia"/>
          <w:color w:val="373737"/>
          <w:sz w:val="28"/>
          <w:szCs w:val="28"/>
          <w:shd w:val="clear" w:color="auto" w:fill="FFFFFF"/>
        </w:rPr>
        <w:t>公务用车保有量0</w:t>
      </w:r>
      <w:r>
        <w:rPr>
          <w:rFonts w:asciiTheme="minorEastAsia" w:hAnsiTheme="minorEastAsia" w:cstheme="minorEastAsia" w:hint="eastAsia"/>
          <w:color w:val="373737"/>
          <w:sz w:val="28"/>
          <w:szCs w:val="28"/>
          <w:shd w:val="clear" w:color="auto" w:fill="FFFFFF"/>
        </w:rPr>
        <w:t>台。</w:t>
      </w:r>
    </w:p>
    <w:p w:rsidR="00C475D4" w:rsidRDefault="006B598F">
      <w:pPr>
        <w:pStyle w:val="a3"/>
        <w:widowControl/>
        <w:shd w:val="clear" w:color="auto" w:fill="FFFFFF"/>
        <w:spacing w:beforeAutospacing="0" w:after="225" w:afterAutospacing="0"/>
        <w:ind w:firstLine="630"/>
        <w:textAlignment w:val="baseline"/>
        <w:rPr>
          <w:rFonts w:asciiTheme="minorEastAsia" w:hAnsiTheme="minorEastAsia" w:cstheme="minorEastAsia"/>
          <w:color w:val="333333"/>
          <w:sz w:val="28"/>
          <w:szCs w:val="28"/>
        </w:rPr>
      </w:pPr>
      <w:r>
        <w:rPr>
          <w:rStyle w:val="a4"/>
          <w:rFonts w:asciiTheme="minorEastAsia" w:hAnsiTheme="minorEastAsia" w:cstheme="minorEastAsia" w:hint="eastAsia"/>
          <w:color w:val="373737"/>
          <w:sz w:val="28"/>
          <w:szCs w:val="28"/>
          <w:shd w:val="clear" w:color="auto" w:fill="FFFFFF"/>
        </w:rPr>
        <w:t>3.公务接待费</w:t>
      </w:r>
      <w:r>
        <w:rPr>
          <w:rFonts w:asciiTheme="minorEastAsia" w:hAnsiTheme="minorEastAsia" w:cstheme="minorEastAsia" w:hint="eastAsia"/>
          <w:color w:val="373737"/>
          <w:sz w:val="28"/>
          <w:szCs w:val="28"/>
          <w:shd w:val="clear" w:color="auto" w:fill="FFFFFF"/>
        </w:rPr>
        <w:t>支出</w:t>
      </w:r>
      <w:r>
        <w:rPr>
          <w:rStyle w:val="a4"/>
          <w:rFonts w:asciiTheme="minorEastAsia" w:hAnsiTheme="minorEastAsia" w:cstheme="minorEastAsia" w:hint="eastAsia"/>
          <w:color w:val="373737"/>
          <w:sz w:val="28"/>
          <w:szCs w:val="28"/>
          <w:shd w:val="clear" w:color="auto" w:fill="FFFFFF"/>
        </w:rPr>
        <w:t>0</w:t>
      </w:r>
      <w:r>
        <w:rPr>
          <w:rFonts w:asciiTheme="minorEastAsia" w:hAnsiTheme="minorEastAsia" w:cstheme="minorEastAsia" w:hint="eastAsia"/>
          <w:color w:val="373737"/>
          <w:sz w:val="28"/>
          <w:szCs w:val="28"/>
          <w:shd w:val="clear" w:color="auto" w:fill="FFFFFF"/>
        </w:rPr>
        <w:t>万元。其中：国内公务接待</w:t>
      </w:r>
      <w:r>
        <w:rPr>
          <w:rStyle w:val="a4"/>
          <w:rFonts w:asciiTheme="minorEastAsia" w:hAnsiTheme="minorEastAsia" w:cstheme="minorEastAsia" w:hint="eastAsia"/>
          <w:color w:val="373737"/>
          <w:sz w:val="28"/>
          <w:szCs w:val="28"/>
          <w:shd w:val="clear" w:color="auto" w:fill="FFFFFF"/>
        </w:rPr>
        <w:t>0</w:t>
      </w:r>
      <w:r>
        <w:rPr>
          <w:rFonts w:asciiTheme="minorEastAsia" w:hAnsiTheme="minorEastAsia" w:cstheme="minorEastAsia" w:hint="eastAsia"/>
          <w:color w:val="373737"/>
          <w:sz w:val="28"/>
          <w:szCs w:val="28"/>
          <w:shd w:val="clear" w:color="auto" w:fill="FFFFFF"/>
        </w:rPr>
        <w:t>万元，国内公务接待批次</w:t>
      </w:r>
      <w:r>
        <w:rPr>
          <w:rStyle w:val="a4"/>
          <w:rFonts w:asciiTheme="minorEastAsia" w:hAnsiTheme="minorEastAsia" w:cstheme="minorEastAsia" w:hint="eastAsia"/>
          <w:color w:val="373737"/>
          <w:sz w:val="28"/>
          <w:szCs w:val="28"/>
          <w:shd w:val="clear" w:color="auto" w:fill="FFFFFF"/>
        </w:rPr>
        <w:t>0</w:t>
      </w:r>
      <w:r>
        <w:rPr>
          <w:rFonts w:asciiTheme="minorEastAsia" w:hAnsiTheme="minorEastAsia" w:cstheme="minorEastAsia" w:hint="eastAsia"/>
          <w:color w:val="373737"/>
          <w:sz w:val="28"/>
          <w:szCs w:val="28"/>
          <w:shd w:val="clear" w:color="auto" w:fill="FFFFFF"/>
        </w:rPr>
        <w:t>个，国内公务接待人次</w:t>
      </w:r>
      <w:r>
        <w:rPr>
          <w:rStyle w:val="a4"/>
          <w:rFonts w:asciiTheme="minorEastAsia" w:hAnsiTheme="minorEastAsia" w:cstheme="minorEastAsia" w:hint="eastAsia"/>
          <w:color w:val="373737"/>
          <w:sz w:val="28"/>
          <w:szCs w:val="28"/>
          <w:shd w:val="clear" w:color="auto" w:fill="FFFFFF"/>
        </w:rPr>
        <w:t>0</w:t>
      </w:r>
      <w:r>
        <w:rPr>
          <w:rFonts w:asciiTheme="minorEastAsia" w:hAnsiTheme="minorEastAsia" w:cstheme="minorEastAsia" w:hint="eastAsia"/>
          <w:color w:val="373737"/>
          <w:sz w:val="28"/>
          <w:szCs w:val="28"/>
          <w:shd w:val="clear" w:color="auto" w:fill="FFFFFF"/>
        </w:rPr>
        <w:t>人；国（境）外公务接待</w:t>
      </w:r>
      <w:r>
        <w:rPr>
          <w:rStyle w:val="a4"/>
          <w:rFonts w:asciiTheme="minorEastAsia" w:hAnsiTheme="minorEastAsia" w:cstheme="minorEastAsia" w:hint="eastAsia"/>
          <w:color w:val="373737"/>
          <w:sz w:val="28"/>
          <w:szCs w:val="28"/>
          <w:shd w:val="clear" w:color="auto" w:fill="FFFFFF"/>
        </w:rPr>
        <w:t>0</w:t>
      </w:r>
      <w:r>
        <w:rPr>
          <w:rFonts w:asciiTheme="minorEastAsia" w:hAnsiTheme="minorEastAsia" w:cstheme="minorEastAsia" w:hint="eastAsia"/>
          <w:color w:val="373737"/>
          <w:sz w:val="28"/>
          <w:szCs w:val="28"/>
          <w:shd w:val="clear" w:color="auto" w:fill="FFFFFF"/>
        </w:rPr>
        <w:t>万元，国（境）外公务接待批次</w:t>
      </w:r>
      <w:r>
        <w:rPr>
          <w:rStyle w:val="a4"/>
          <w:rFonts w:asciiTheme="minorEastAsia" w:hAnsiTheme="minorEastAsia" w:cstheme="minorEastAsia" w:hint="eastAsia"/>
          <w:color w:val="373737"/>
          <w:sz w:val="28"/>
          <w:szCs w:val="28"/>
          <w:shd w:val="clear" w:color="auto" w:fill="FFFFFF"/>
        </w:rPr>
        <w:t>0</w:t>
      </w:r>
      <w:r>
        <w:rPr>
          <w:rFonts w:asciiTheme="minorEastAsia" w:hAnsiTheme="minorEastAsia" w:cstheme="minorEastAsia" w:hint="eastAsia"/>
          <w:color w:val="373737"/>
          <w:sz w:val="28"/>
          <w:szCs w:val="28"/>
          <w:shd w:val="clear" w:color="auto" w:fill="FFFFFF"/>
        </w:rPr>
        <w:t>个，国（境）外公务接待人次</w:t>
      </w:r>
      <w:r>
        <w:rPr>
          <w:rStyle w:val="a4"/>
          <w:rFonts w:asciiTheme="minorEastAsia" w:hAnsiTheme="minorEastAsia" w:cstheme="minorEastAsia" w:hint="eastAsia"/>
          <w:color w:val="373737"/>
          <w:sz w:val="28"/>
          <w:szCs w:val="28"/>
          <w:shd w:val="clear" w:color="auto" w:fill="FFFFFF"/>
        </w:rPr>
        <w:t>0</w:t>
      </w:r>
      <w:r>
        <w:rPr>
          <w:rFonts w:asciiTheme="minorEastAsia" w:hAnsiTheme="minorEastAsia" w:cstheme="minorEastAsia" w:hint="eastAsia"/>
          <w:color w:val="373737"/>
          <w:sz w:val="28"/>
          <w:szCs w:val="28"/>
          <w:shd w:val="clear" w:color="auto" w:fill="FFFFFF"/>
        </w:rPr>
        <w:t>人。</w:t>
      </w:r>
    </w:p>
    <w:p w:rsidR="00C475D4" w:rsidRDefault="006B598F">
      <w:pPr>
        <w:pStyle w:val="a3"/>
        <w:widowControl/>
        <w:spacing w:before="180" w:beforeAutospacing="0" w:after="360" w:afterAutospacing="0" w:line="450" w:lineRule="atLeast"/>
        <w:ind w:left="900"/>
        <w:rPr>
          <w:rFonts w:asciiTheme="minorEastAsia" w:hAnsiTheme="minorEastAsia" w:cstheme="minorEastAsia"/>
          <w:sz w:val="28"/>
          <w:szCs w:val="28"/>
        </w:rPr>
      </w:pPr>
      <w:r>
        <w:rPr>
          <w:rFonts w:asciiTheme="minorEastAsia" w:hAnsiTheme="minorEastAsia" w:cstheme="minorEastAsia" w:hint="eastAsia"/>
          <w:b/>
          <w:color w:val="333333"/>
          <w:sz w:val="28"/>
          <w:szCs w:val="28"/>
        </w:rPr>
        <w:t>八、其他重要事项的情况说明</w:t>
      </w:r>
    </w:p>
    <w:p w:rsidR="00C475D4" w:rsidRDefault="006B598F">
      <w:pPr>
        <w:pStyle w:val="a3"/>
        <w:widowControl/>
        <w:spacing w:before="180" w:beforeAutospacing="0" w:after="360" w:afterAutospacing="0" w:line="450" w:lineRule="atLeast"/>
        <w:ind w:firstLine="630"/>
        <w:rPr>
          <w:rFonts w:asciiTheme="minorEastAsia" w:hAnsiTheme="minorEastAsia" w:cstheme="minorEastAsia"/>
          <w:sz w:val="28"/>
          <w:szCs w:val="28"/>
        </w:rPr>
      </w:pPr>
      <w:r>
        <w:rPr>
          <w:rFonts w:asciiTheme="minorEastAsia" w:hAnsiTheme="minorEastAsia" w:cstheme="minorEastAsia" w:hint="eastAsia"/>
          <w:b/>
          <w:color w:val="333333"/>
          <w:sz w:val="28"/>
          <w:szCs w:val="28"/>
        </w:rPr>
        <w:t>（一）机关运行经费支出情况。</w:t>
      </w:r>
    </w:p>
    <w:p w:rsidR="00C475D4" w:rsidRDefault="006B598F">
      <w:pPr>
        <w:pStyle w:val="a3"/>
        <w:widowControl/>
        <w:spacing w:before="180" w:beforeAutospacing="0" w:after="360" w:afterAutospacing="0" w:line="450" w:lineRule="atLeast"/>
        <w:ind w:firstLine="848"/>
        <w:rPr>
          <w:rFonts w:asciiTheme="minorEastAsia" w:hAnsiTheme="minorEastAsia" w:cstheme="minorEastAsia"/>
          <w:sz w:val="28"/>
          <w:szCs w:val="28"/>
        </w:rPr>
      </w:pPr>
      <w:r>
        <w:rPr>
          <w:rFonts w:asciiTheme="minorEastAsia" w:hAnsiTheme="minorEastAsia" w:cstheme="minorEastAsia" w:hint="eastAsia"/>
          <w:color w:val="333333"/>
          <w:sz w:val="28"/>
          <w:szCs w:val="28"/>
        </w:rPr>
        <w:t xml:space="preserve">本部门 2019年度机关运行经费支出 </w:t>
      </w:r>
      <w:r w:rsidR="003E68CA">
        <w:rPr>
          <w:rFonts w:asciiTheme="minorEastAsia" w:hAnsiTheme="minorEastAsia" w:cstheme="minorEastAsia"/>
          <w:color w:val="333333"/>
          <w:sz w:val="28"/>
          <w:szCs w:val="28"/>
        </w:rPr>
        <w:t>175.7</w:t>
      </w:r>
      <w:r>
        <w:rPr>
          <w:rFonts w:asciiTheme="minorEastAsia" w:hAnsiTheme="minorEastAsia" w:cstheme="minorEastAsia" w:hint="eastAsia"/>
          <w:color w:val="333333"/>
          <w:sz w:val="28"/>
          <w:szCs w:val="28"/>
        </w:rPr>
        <w:t>万元，比上年减少</w:t>
      </w:r>
      <w:r w:rsidR="003E68CA">
        <w:rPr>
          <w:rFonts w:asciiTheme="minorEastAsia" w:hAnsiTheme="minorEastAsia" w:cstheme="minorEastAsia"/>
          <w:color w:val="333333"/>
          <w:sz w:val="28"/>
          <w:szCs w:val="28"/>
        </w:rPr>
        <w:t>7.34</w:t>
      </w:r>
      <w:r>
        <w:rPr>
          <w:rFonts w:asciiTheme="minorEastAsia" w:hAnsiTheme="minorEastAsia" w:cstheme="minorEastAsia" w:hint="eastAsia"/>
          <w:color w:val="333333"/>
          <w:sz w:val="28"/>
          <w:szCs w:val="28"/>
        </w:rPr>
        <w:t xml:space="preserve"> </w:t>
      </w:r>
      <w:r w:rsidR="003E68CA">
        <w:rPr>
          <w:rFonts w:asciiTheme="minorEastAsia" w:hAnsiTheme="minorEastAsia" w:cstheme="minorEastAsia" w:hint="eastAsia"/>
          <w:color w:val="333333"/>
          <w:sz w:val="28"/>
          <w:szCs w:val="28"/>
        </w:rPr>
        <w:t>万元，降低4.01</w:t>
      </w:r>
      <w:r>
        <w:rPr>
          <w:rFonts w:asciiTheme="minorEastAsia" w:hAnsiTheme="minorEastAsia" w:cstheme="minorEastAsia" w:hint="eastAsia"/>
          <w:color w:val="333333"/>
          <w:sz w:val="28"/>
          <w:szCs w:val="28"/>
        </w:rPr>
        <w:t>%。主要原因是：</w:t>
      </w:r>
      <w:r w:rsidR="003E68CA">
        <w:rPr>
          <w:rFonts w:asciiTheme="minorEastAsia" w:hAnsiTheme="minorEastAsia" w:cstheme="minorEastAsia" w:hint="eastAsia"/>
          <w:color w:val="333333"/>
          <w:sz w:val="28"/>
          <w:szCs w:val="28"/>
        </w:rPr>
        <w:t>培训经费减少</w:t>
      </w:r>
      <w:r>
        <w:rPr>
          <w:rFonts w:asciiTheme="minorEastAsia" w:hAnsiTheme="minorEastAsia" w:cstheme="minorEastAsia" w:hint="eastAsia"/>
          <w:color w:val="333333"/>
          <w:sz w:val="28"/>
          <w:szCs w:val="28"/>
        </w:rPr>
        <w:t>。</w:t>
      </w:r>
    </w:p>
    <w:p w:rsidR="00C475D4" w:rsidRDefault="006B598F">
      <w:pPr>
        <w:pStyle w:val="a3"/>
        <w:widowControl/>
        <w:spacing w:before="180" w:beforeAutospacing="0" w:after="360" w:afterAutospacing="0" w:line="450" w:lineRule="atLeast"/>
        <w:ind w:firstLine="630"/>
        <w:rPr>
          <w:rFonts w:asciiTheme="minorEastAsia" w:hAnsiTheme="minorEastAsia" w:cstheme="minorEastAsia"/>
          <w:sz w:val="28"/>
          <w:szCs w:val="28"/>
        </w:rPr>
      </w:pPr>
      <w:r>
        <w:rPr>
          <w:rFonts w:asciiTheme="minorEastAsia" w:hAnsiTheme="minorEastAsia" w:cstheme="minorEastAsia" w:hint="eastAsia"/>
          <w:b/>
          <w:color w:val="333333"/>
          <w:sz w:val="28"/>
          <w:szCs w:val="28"/>
        </w:rPr>
        <w:t>（二）政府采购支出情况。</w:t>
      </w:r>
    </w:p>
    <w:p w:rsidR="00C475D4" w:rsidRDefault="006B598F">
      <w:pPr>
        <w:pStyle w:val="a3"/>
        <w:widowControl/>
        <w:spacing w:before="180" w:beforeAutospacing="0" w:after="360" w:afterAutospacing="0" w:line="450" w:lineRule="atLeast"/>
        <w:ind w:firstLine="800"/>
        <w:rPr>
          <w:rFonts w:asciiTheme="minorEastAsia" w:hAnsiTheme="minorEastAsia" w:cstheme="minorEastAsia"/>
          <w:sz w:val="28"/>
          <w:szCs w:val="28"/>
        </w:rPr>
      </w:pPr>
      <w:r>
        <w:rPr>
          <w:rFonts w:asciiTheme="minorEastAsia" w:hAnsiTheme="minorEastAsia" w:cstheme="minorEastAsia" w:hint="eastAsia"/>
          <w:color w:val="333333"/>
          <w:sz w:val="28"/>
          <w:szCs w:val="28"/>
        </w:rPr>
        <w:t xml:space="preserve">2019年度政府采购支出总额  </w:t>
      </w:r>
      <w:r w:rsidR="003E68CA">
        <w:rPr>
          <w:rFonts w:asciiTheme="minorEastAsia" w:hAnsiTheme="minorEastAsia" w:cstheme="minorEastAsia"/>
          <w:color w:val="333333"/>
          <w:sz w:val="28"/>
          <w:szCs w:val="28"/>
        </w:rPr>
        <w:t>0</w:t>
      </w:r>
      <w:r>
        <w:rPr>
          <w:rFonts w:asciiTheme="minorEastAsia" w:hAnsiTheme="minorEastAsia" w:cstheme="minorEastAsia" w:hint="eastAsia"/>
          <w:color w:val="333333"/>
          <w:sz w:val="28"/>
          <w:szCs w:val="28"/>
        </w:rPr>
        <w:t xml:space="preserve"> 万元，其中：政府采购货物支出 </w:t>
      </w:r>
      <w:r w:rsidR="003E68CA">
        <w:rPr>
          <w:rFonts w:asciiTheme="minorEastAsia" w:hAnsiTheme="minorEastAsia" w:cstheme="minorEastAsia"/>
          <w:color w:val="333333"/>
          <w:sz w:val="28"/>
          <w:szCs w:val="28"/>
        </w:rPr>
        <w:t>0</w:t>
      </w:r>
      <w:r>
        <w:rPr>
          <w:rFonts w:asciiTheme="minorEastAsia" w:hAnsiTheme="minorEastAsia" w:cstheme="minorEastAsia" w:hint="eastAsia"/>
          <w:color w:val="333333"/>
          <w:sz w:val="28"/>
          <w:szCs w:val="28"/>
        </w:rPr>
        <w:t xml:space="preserve"> 万元、政府采购工程支出  </w:t>
      </w:r>
      <w:r w:rsidR="003E68CA">
        <w:rPr>
          <w:rFonts w:asciiTheme="minorEastAsia" w:hAnsiTheme="minorEastAsia" w:cstheme="minorEastAsia"/>
          <w:color w:val="333333"/>
          <w:sz w:val="28"/>
          <w:szCs w:val="28"/>
        </w:rPr>
        <w:t>0</w:t>
      </w:r>
      <w:r>
        <w:rPr>
          <w:rFonts w:asciiTheme="minorEastAsia" w:hAnsiTheme="minorEastAsia" w:cstheme="minorEastAsia" w:hint="eastAsia"/>
          <w:color w:val="333333"/>
          <w:sz w:val="28"/>
          <w:szCs w:val="28"/>
        </w:rPr>
        <w:t xml:space="preserve"> 万元、政府采购服务支出 </w:t>
      </w:r>
      <w:r w:rsidR="003E68CA">
        <w:rPr>
          <w:rFonts w:asciiTheme="minorEastAsia" w:hAnsiTheme="minorEastAsia" w:cstheme="minorEastAsia"/>
          <w:color w:val="333333"/>
          <w:sz w:val="28"/>
          <w:szCs w:val="28"/>
        </w:rPr>
        <w:t>0</w:t>
      </w:r>
      <w:r>
        <w:rPr>
          <w:rFonts w:asciiTheme="minorEastAsia" w:hAnsiTheme="minorEastAsia" w:cstheme="minorEastAsia" w:hint="eastAsia"/>
          <w:color w:val="333333"/>
          <w:sz w:val="28"/>
          <w:szCs w:val="28"/>
        </w:rPr>
        <w:t xml:space="preserve"> 万元。</w:t>
      </w:r>
    </w:p>
    <w:p w:rsidR="00C475D4" w:rsidRDefault="006B598F">
      <w:pPr>
        <w:pStyle w:val="a3"/>
        <w:widowControl/>
        <w:spacing w:before="180" w:beforeAutospacing="0" w:after="360" w:afterAutospacing="0" w:line="450" w:lineRule="atLeast"/>
        <w:ind w:firstLine="630"/>
        <w:rPr>
          <w:rFonts w:asciiTheme="minorEastAsia" w:hAnsiTheme="minorEastAsia" w:cstheme="minorEastAsia"/>
          <w:sz w:val="28"/>
          <w:szCs w:val="28"/>
        </w:rPr>
      </w:pPr>
      <w:r>
        <w:rPr>
          <w:rFonts w:asciiTheme="minorEastAsia" w:hAnsiTheme="minorEastAsia" w:cstheme="minorEastAsia" w:hint="eastAsia"/>
          <w:b/>
          <w:color w:val="333333"/>
          <w:sz w:val="28"/>
          <w:szCs w:val="28"/>
        </w:rPr>
        <w:t>（三）国有资产占用情况。</w:t>
      </w:r>
    </w:p>
    <w:p w:rsidR="00C475D4" w:rsidRDefault="006B598F">
      <w:pPr>
        <w:pStyle w:val="a3"/>
        <w:widowControl/>
        <w:spacing w:before="180" w:beforeAutospacing="0" w:after="360" w:afterAutospacing="0" w:line="450" w:lineRule="atLeast"/>
        <w:ind w:firstLine="707"/>
        <w:rPr>
          <w:rFonts w:asciiTheme="minorEastAsia" w:hAnsiTheme="minorEastAsia" w:cstheme="minorEastAsia"/>
          <w:sz w:val="28"/>
          <w:szCs w:val="28"/>
        </w:rPr>
      </w:pPr>
      <w:r>
        <w:rPr>
          <w:rFonts w:asciiTheme="minorEastAsia" w:hAnsiTheme="minorEastAsia" w:cstheme="minorEastAsia" w:hint="eastAsia"/>
          <w:color w:val="333333"/>
          <w:sz w:val="28"/>
          <w:szCs w:val="28"/>
        </w:rPr>
        <w:t xml:space="preserve">截至 2019年 12 月 31 日，本部门共有车辆 </w:t>
      </w:r>
      <w:r w:rsidR="003E68CA">
        <w:rPr>
          <w:rFonts w:asciiTheme="minorEastAsia" w:hAnsiTheme="minorEastAsia" w:cstheme="minorEastAsia"/>
          <w:color w:val="333333"/>
          <w:sz w:val="28"/>
          <w:szCs w:val="28"/>
        </w:rPr>
        <w:t>1</w:t>
      </w:r>
      <w:r>
        <w:rPr>
          <w:rFonts w:asciiTheme="minorEastAsia" w:hAnsiTheme="minorEastAsia" w:cstheme="minorEastAsia" w:hint="eastAsia"/>
          <w:color w:val="333333"/>
          <w:sz w:val="28"/>
          <w:szCs w:val="28"/>
        </w:rPr>
        <w:t xml:space="preserve"> 辆，其中，一般公务用车 0 辆、一般执法执勤用 </w:t>
      </w:r>
      <w:r w:rsidR="003E68CA">
        <w:rPr>
          <w:rFonts w:asciiTheme="minorEastAsia" w:hAnsiTheme="minorEastAsia" w:cstheme="minorEastAsia"/>
          <w:color w:val="333333"/>
          <w:sz w:val="28"/>
          <w:szCs w:val="28"/>
        </w:rPr>
        <w:t>0</w:t>
      </w:r>
      <w:r>
        <w:rPr>
          <w:rFonts w:asciiTheme="minorEastAsia" w:hAnsiTheme="minorEastAsia" w:cstheme="minorEastAsia" w:hint="eastAsia"/>
          <w:color w:val="333333"/>
          <w:sz w:val="28"/>
          <w:szCs w:val="28"/>
        </w:rPr>
        <w:t xml:space="preserve"> 辆、特种专业技术用车</w:t>
      </w:r>
      <w:r w:rsidR="003E68CA">
        <w:rPr>
          <w:rFonts w:asciiTheme="minorEastAsia" w:hAnsiTheme="minorEastAsia" w:cstheme="minorEastAsia" w:hint="eastAsia"/>
          <w:color w:val="333333"/>
          <w:sz w:val="28"/>
          <w:szCs w:val="28"/>
        </w:rPr>
        <w:t xml:space="preserve">0 </w:t>
      </w:r>
      <w:r>
        <w:rPr>
          <w:rFonts w:asciiTheme="minorEastAsia" w:hAnsiTheme="minorEastAsia" w:cstheme="minorEastAsia" w:hint="eastAsia"/>
          <w:color w:val="333333"/>
          <w:sz w:val="28"/>
          <w:szCs w:val="28"/>
        </w:rPr>
        <w:t>辆、</w:t>
      </w:r>
      <w:r>
        <w:rPr>
          <w:rFonts w:asciiTheme="minorEastAsia" w:hAnsiTheme="minorEastAsia" w:cstheme="minorEastAsia" w:hint="eastAsia"/>
          <w:color w:val="333333"/>
          <w:sz w:val="28"/>
          <w:szCs w:val="28"/>
        </w:rPr>
        <w:lastRenderedPageBreak/>
        <w:t xml:space="preserve">其他用车 </w:t>
      </w:r>
      <w:r w:rsidR="003E68CA">
        <w:rPr>
          <w:rFonts w:asciiTheme="minorEastAsia" w:hAnsiTheme="minorEastAsia" w:cstheme="minorEastAsia"/>
          <w:color w:val="333333"/>
          <w:sz w:val="28"/>
          <w:szCs w:val="28"/>
        </w:rPr>
        <w:t>0</w:t>
      </w:r>
      <w:r>
        <w:rPr>
          <w:rFonts w:asciiTheme="minorEastAsia" w:hAnsiTheme="minorEastAsia" w:cstheme="minorEastAsia" w:hint="eastAsia"/>
          <w:color w:val="333333"/>
          <w:sz w:val="28"/>
          <w:szCs w:val="28"/>
        </w:rPr>
        <w:t xml:space="preserve"> 辆，其他用车主要是办案用车；单位价值 50 万万元以上通用设备 </w:t>
      </w:r>
      <w:r w:rsidR="003E68CA">
        <w:rPr>
          <w:rFonts w:asciiTheme="minorEastAsia" w:hAnsiTheme="minorEastAsia" w:cstheme="minorEastAsia"/>
          <w:color w:val="333333"/>
          <w:sz w:val="28"/>
          <w:szCs w:val="28"/>
        </w:rPr>
        <w:t>0</w:t>
      </w:r>
      <w:r>
        <w:rPr>
          <w:rFonts w:asciiTheme="minorEastAsia" w:hAnsiTheme="minorEastAsia" w:cstheme="minorEastAsia" w:hint="eastAsia"/>
          <w:color w:val="333333"/>
          <w:sz w:val="28"/>
          <w:szCs w:val="28"/>
        </w:rPr>
        <w:t xml:space="preserve"> 台（套），单价100 万万元以上专用设备  </w:t>
      </w:r>
      <w:r w:rsidR="003E68CA">
        <w:rPr>
          <w:rFonts w:asciiTheme="minorEastAsia" w:hAnsiTheme="minorEastAsia" w:cstheme="minorEastAsia"/>
          <w:color w:val="333333"/>
          <w:sz w:val="28"/>
          <w:szCs w:val="28"/>
        </w:rPr>
        <w:t>0</w:t>
      </w:r>
      <w:r>
        <w:rPr>
          <w:rFonts w:asciiTheme="minorEastAsia" w:hAnsiTheme="minorEastAsia" w:cstheme="minorEastAsia" w:hint="eastAsia"/>
          <w:color w:val="333333"/>
          <w:sz w:val="28"/>
          <w:szCs w:val="28"/>
        </w:rPr>
        <w:t xml:space="preserve"> 台（套）。</w:t>
      </w:r>
    </w:p>
    <w:p w:rsidR="00C475D4" w:rsidRDefault="006B598F">
      <w:pPr>
        <w:pStyle w:val="a3"/>
        <w:widowControl/>
        <w:spacing w:before="180" w:beforeAutospacing="0" w:after="360" w:afterAutospacing="0" w:line="450" w:lineRule="atLeast"/>
        <w:ind w:left="900"/>
        <w:rPr>
          <w:rFonts w:asciiTheme="minorEastAsia" w:hAnsiTheme="minorEastAsia" w:cstheme="minorEastAsia"/>
          <w:sz w:val="28"/>
          <w:szCs w:val="28"/>
        </w:rPr>
      </w:pPr>
      <w:r>
        <w:rPr>
          <w:rFonts w:asciiTheme="minorEastAsia" w:hAnsiTheme="minorEastAsia" w:cstheme="minorEastAsia" w:hint="eastAsia"/>
          <w:b/>
          <w:color w:val="333333"/>
          <w:sz w:val="28"/>
          <w:szCs w:val="28"/>
        </w:rPr>
        <w:t>（四）2019年度预算绩效情况说明</w:t>
      </w:r>
    </w:p>
    <w:p w:rsidR="00C475D4" w:rsidRPr="00A009B0" w:rsidRDefault="003E68CA" w:rsidP="003D0E55">
      <w:pPr>
        <w:pStyle w:val="a3"/>
        <w:widowControl/>
        <w:spacing w:before="180" w:beforeAutospacing="0" w:after="360" w:afterAutospacing="0" w:line="450" w:lineRule="atLeast"/>
        <w:ind w:firstLine="707"/>
        <w:rPr>
          <w:rFonts w:asciiTheme="minorEastAsia" w:hAnsiTheme="minorEastAsia" w:cstheme="minorEastAsia"/>
          <w:sz w:val="28"/>
          <w:szCs w:val="28"/>
        </w:rPr>
      </w:pPr>
      <w:bookmarkStart w:id="0" w:name="_GoBack"/>
      <w:r w:rsidRPr="00A009B0">
        <w:rPr>
          <w:rFonts w:asciiTheme="minorEastAsia" w:hAnsiTheme="minorEastAsia" w:cstheme="minorEastAsia" w:hint="eastAsia"/>
          <w:sz w:val="28"/>
          <w:szCs w:val="28"/>
        </w:rPr>
        <w:t>根据财政预算管理要求和年初设定的绩效目标，我单位组织对 2019年度项目支出全面开展绩效自评。共涉及资金</w:t>
      </w:r>
      <w:r w:rsidR="003D0E55" w:rsidRPr="00A009B0">
        <w:rPr>
          <w:rFonts w:asciiTheme="minorEastAsia" w:hAnsiTheme="minorEastAsia" w:cstheme="minorEastAsia"/>
          <w:sz w:val="28"/>
          <w:szCs w:val="28"/>
        </w:rPr>
        <w:t>583</w:t>
      </w:r>
      <w:r w:rsidR="003D0E55" w:rsidRPr="00A009B0">
        <w:rPr>
          <w:rFonts w:asciiTheme="minorEastAsia" w:hAnsiTheme="minorEastAsia" w:cstheme="minorEastAsia" w:hint="eastAsia"/>
          <w:sz w:val="28"/>
          <w:szCs w:val="28"/>
        </w:rPr>
        <w:t>.33</w:t>
      </w:r>
      <w:r w:rsidRPr="00A009B0">
        <w:rPr>
          <w:rFonts w:asciiTheme="minorEastAsia" w:hAnsiTheme="minorEastAsia" w:cstheme="minorEastAsia" w:hint="eastAsia"/>
          <w:sz w:val="28"/>
          <w:szCs w:val="28"/>
        </w:rPr>
        <w:t>万元，自评覆盖率达到100%。从评价情况来看，本部门进行了绩效考核。</w:t>
      </w:r>
    </w:p>
    <w:bookmarkEnd w:id="0"/>
    <w:p w:rsidR="00C475D4" w:rsidRDefault="006B598F">
      <w:pPr>
        <w:pStyle w:val="a3"/>
        <w:widowControl/>
        <w:spacing w:before="180" w:beforeAutospacing="0" w:after="360" w:afterAutospacing="0" w:line="457" w:lineRule="atLeast"/>
        <w:ind w:firstLine="851"/>
        <w:rPr>
          <w:rFonts w:asciiTheme="minorEastAsia" w:hAnsiTheme="minorEastAsia" w:cstheme="minorEastAsia"/>
          <w:sz w:val="28"/>
          <w:szCs w:val="28"/>
        </w:rPr>
      </w:pPr>
      <w:r>
        <w:rPr>
          <w:rFonts w:asciiTheme="minorEastAsia" w:hAnsiTheme="minorEastAsia" w:cstheme="minorEastAsia" w:hint="eastAsia"/>
          <w:b/>
          <w:color w:val="333333"/>
          <w:sz w:val="28"/>
          <w:szCs w:val="28"/>
        </w:rPr>
        <w:t>第三部分 名词解释</w:t>
      </w:r>
    </w:p>
    <w:p w:rsidR="00C475D4" w:rsidRDefault="006B598F">
      <w:pPr>
        <w:pStyle w:val="a3"/>
        <w:widowControl/>
        <w:spacing w:before="180" w:beforeAutospacing="0" w:after="360" w:afterAutospacing="0" w:line="450" w:lineRule="atLeast"/>
        <w:ind w:firstLine="851"/>
        <w:rPr>
          <w:rFonts w:asciiTheme="minorEastAsia" w:hAnsiTheme="minorEastAsia" w:cstheme="minorEastAsia"/>
          <w:sz w:val="28"/>
          <w:szCs w:val="28"/>
        </w:rPr>
      </w:pPr>
      <w:r>
        <w:rPr>
          <w:rFonts w:asciiTheme="minorEastAsia" w:hAnsiTheme="minorEastAsia" w:cstheme="minorEastAsia" w:hint="eastAsia"/>
          <w:b/>
          <w:color w:val="333333"/>
          <w:sz w:val="28"/>
          <w:szCs w:val="28"/>
        </w:rPr>
        <w:t>一、财政拨款收入</w:t>
      </w:r>
      <w:r>
        <w:rPr>
          <w:rFonts w:asciiTheme="minorEastAsia" w:hAnsiTheme="minorEastAsia" w:cstheme="minorEastAsia" w:hint="eastAsia"/>
          <w:color w:val="333333"/>
          <w:sz w:val="28"/>
          <w:szCs w:val="28"/>
        </w:rPr>
        <w:t>：指县级财政当年拨付的资金。</w:t>
      </w:r>
    </w:p>
    <w:p w:rsidR="00C475D4" w:rsidRDefault="006B598F">
      <w:pPr>
        <w:pStyle w:val="a3"/>
        <w:widowControl/>
        <w:spacing w:before="180" w:beforeAutospacing="0" w:after="360" w:afterAutospacing="0" w:line="450" w:lineRule="atLeast"/>
        <w:ind w:firstLine="851"/>
        <w:rPr>
          <w:rFonts w:asciiTheme="minorEastAsia" w:hAnsiTheme="minorEastAsia" w:cstheme="minorEastAsia"/>
          <w:sz w:val="28"/>
          <w:szCs w:val="28"/>
        </w:rPr>
      </w:pPr>
      <w:r>
        <w:rPr>
          <w:rFonts w:asciiTheme="minorEastAsia" w:hAnsiTheme="minorEastAsia" w:cstheme="minorEastAsia" w:hint="eastAsia"/>
          <w:b/>
          <w:color w:val="333333"/>
          <w:sz w:val="28"/>
          <w:szCs w:val="28"/>
        </w:rPr>
        <w:t>二、事业收入</w:t>
      </w:r>
      <w:r>
        <w:rPr>
          <w:rFonts w:asciiTheme="minorEastAsia" w:hAnsiTheme="minorEastAsia" w:cstheme="minorEastAsia" w:hint="eastAsia"/>
          <w:color w:val="333333"/>
          <w:sz w:val="28"/>
          <w:szCs w:val="28"/>
        </w:rPr>
        <w:t>：指事业单位开展专业业务活动及辅助活动所取得的收入。</w:t>
      </w:r>
    </w:p>
    <w:p w:rsidR="00C475D4" w:rsidRDefault="006B598F">
      <w:pPr>
        <w:pStyle w:val="a3"/>
        <w:widowControl/>
        <w:spacing w:before="180" w:beforeAutospacing="0" w:after="360" w:afterAutospacing="0" w:line="450" w:lineRule="atLeast"/>
        <w:ind w:firstLine="851"/>
        <w:rPr>
          <w:rFonts w:asciiTheme="minorEastAsia" w:hAnsiTheme="minorEastAsia" w:cstheme="minorEastAsia"/>
          <w:sz w:val="28"/>
          <w:szCs w:val="28"/>
        </w:rPr>
      </w:pPr>
      <w:r>
        <w:rPr>
          <w:rFonts w:asciiTheme="minorEastAsia" w:hAnsiTheme="minorEastAsia" w:cstheme="minorEastAsia" w:hint="eastAsia"/>
          <w:b/>
          <w:color w:val="333333"/>
          <w:sz w:val="28"/>
          <w:szCs w:val="28"/>
        </w:rPr>
        <w:t>三、经营收入</w:t>
      </w:r>
      <w:r>
        <w:rPr>
          <w:rFonts w:asciiTheme="minorEastAsia" w:hAnsiTheme="minorEastAsia" w:cstheme="minorEastAsia" w:hint="eastAsia"/>
          <w:color w:val="333333"/>
          <w:sz w:val="28"/>
          <w:szCs w:val="28"/>
        </w:rPr>
        <w:t>：指事业单位在专业业务活动及其辅助活动之外开展非独立核算经营活动取得的收入。</w:t>
      </w:r>
    </w:p>
    <w:p w:rsidR="00C475D4" w:rsidRDefault="006B598F">
      <w:pPr>
        <w:pStyle w:val="a3"/>
        <w:widowControl/>
        <w:spacing w:before="180" w:beforeAutospacing="0" w:after="360" w:afterAutospacing="0" w:line="450" w:lineRule="atLeast"/>
        <w:ind w:firstLine="851"/>
        <w:rPr>
          <w:rFonts w:asciiTheme="minorEastAsia" w:hAnsiTheme="minorEastAsia" w:cstheme="minorEastAsia"/>
          <w:sz w:val="28"/>
          <w:szCs w:val="28"/>
        </w:rPr>
      </w:pPr>
      <w:r>
        <w:rPr>
          <w:rFonts w:asciiTheme="minorEastAsia" w:hAnsiTheme="minorEastAsia" w:cstheme="minorEastAsia" w:hint="eastAsia"/>
          <w:b/>
          <w:color w:val="333333"/>
          <w:sz w:val="28"/>
          <w:szCs w:val="28"/>
        </w:rPr>
        <w:t>四、其他收入</w:t>
      </w:r>
      <w:r>
        <w:rPr>
          <w:rFonts w:asciiTheme="minorEastAsia" w:hAnsiTheme="minorEastAsia" w:cstheme="minorEastAsia" w:hint="eastAsia"/>
          <w:color w:val="333333"/>
          <w:sz w:val="28"/>
          <w:szCs w:val="28"/>
        </w:rPr>
        <w:t>：指除上述“财政拨款收入”、“事业收入”、“经营收入”等以外的收入。</w:t>
      </w:r>
    </w:p>
    <w:p w:rsidR="00C475D4" w:rsidRDefault="006B598F">
      <w:pPr>
        <w:pStyle w:val="a3"/>
        <w:widowControl/>
        <w:spacing w:before="180" w:beforeAutospacing="0" w:after="360" w:afterAutospacing="0" w:line="450" w:lineRule="atLeast"/>
        <w:ind w:firstLine="851"/>
        <w:rPr>
          <w:rFonts w:asciiTheme="minorEastAsia" w:hAnsiTheme="minorEastAsia" w:cstheme="minorEastAsia"/>
          <w:sz w:val="28"/>
          <w:szCs w:val="28"/>
        </w:rPr>
      </w:pPr>
      <w:r>
        <w:rPr>
          <w:rFonts w:asciiTheme="minorEastAsia" w:hAnsiTheme="minorEastAsia" w:cstheme="minorEastAsia" w:hint="eastAsia"/>
          <w:b/>
          <w:color w:val="333333"/>
          <w:sz w:val="28"/>
          <w:szCs w:val="28"/>
        </w:rPr>
        <w:t>五、用事业基金弥补收支差额</w:t>
      </w:r>
      <w:r>
        <w:rPr>
          <w:rFonts w:asciiTheme="minorEastAsia" w:hAnsiTheme="minorEastAsia" w:cstheme="minorEastAsia" w:hint="eastAsia"/>
          <w:color w:val="333333"/>
          <w:sz w:val="28"/>
          <w:szCs w:val="28"/>
        </w:rPr>
        <w:t>：指事业单位在当年的“财政拨款收入”、“事业收入”、“经营收入”、“其他收入”不足以安排当年支出的情况下，使用以前年度积累的事业基金（事业单位当年收</w:t>
      </w:r>
      <w:r>
        <w:rPr>
          <w:rFonts w:asciiTheme="minorEastAsia" w:hAnsiTheme="minorEastAsia" w:cstheme="minorEastAsia" w:hint="eastAsia"/>
          <w:color w:val="333333"/>
          <w:sz w:val="28"/>
          <w:szCs w:val="28"/>
        </w:rPr>
        <w:lastRenderedPageBreak/>
        <w:t>支相抵后按国家规定提取、用于弥补以后年度收支差额的基金）弥补本年度收支缺口的资金。</w:t>
      </w:r>
    </w:p>
    <w:p w:rsidR="00C475D4" w:rsidRDefault="006B598F">
      <w:pPr>
        <w:pStyle w:val="a3"/>
        <w:widowControl/>
        <w:spacing w:before="180" w:beforeAutospacing="0" w:after="360" w:afterAutospacing="0" w:line="450" w:lineRule="atLeast"/>
        <w:ind w:firstLine="851"/>
        <w:rPr>
          <w:rFonts w:asciiTheme="minorEastAsia" w:hAnsiTheme="minorEastAsia" w:cstheme="minorEastAsia"/>
          <w:sz w:val="28"/>
          <w:szCs w:val="28"/>
        </w:rPr>
      </w:pPr>
      <w:r>
        <w:rPr>
          <w:rFonts w:asciiTheme="minorEastAsia" w:hAnsiTheme="minorEastAsia" w:cstheme="minorEastAsia" w:hint="eastAsia"/>
          <w:b/>
          <w:color w:val="333333"/>
          <w:sz w:val="28"/>
          <w:szCs w:val="28"/>
        </w:rPr>
        <w:t>六、年初结转和结余</w:t>
      </w:r>
      <w:r>
        <w:rPr>
          <w:rFonts w:asciiTheme="minorEastAsia" w:hAnsiTheme="minorEastAsia" w:cstheme="minorEastAsia" w:hint="eastAsia"/>
          <w:color w:val="333333"/>
          <w:sz w:val="28"/>
          <w:szCs w:val="28"/>
        </w:rPr>
        <w:t>：指以前年度尚未完成、结转到本年按有关规定继续使用的资金。</w:t>
      </w:r>
    </w:p>
    <w:p w:rsidR="00C475D4" w:rsidRDefault="006B598F">
      <w:pPr>
        <w:pStyle w:val="a3"/>
        <w:widowControl/>
        <w:spacing w:before="180" w:beforeAutospacing="0" w:after="360" w:afterAutospacing="0" w:line="450" w:lineRule="atLeast"/>
        <w:ind w:firstLine="851"/>
        <w:rPr>
          <w:rFonts w:asciiTheme="minorEastAsia" w:hAnsiTheme="minorEastAsia" w:cstheme="minorEastAsia"/>
          <w:sz w:val="28"/>
          <w:szCs w:val="28"/>
        </w:rPr>
      </w:pPr>
      <w:r>
        <w:rPr>
          <w:rFonts w:asciiTheme="minorEastAsia" w:hAnsiTheme="minorEastAsia" w:cstheme="minorEastAsia" w:hint="eastAsia"/>
          <w:b/>
          <w:color w:val="333333"/>
          <w:sz w:val="28"/>
          <w:szCs w:val="28"/>
        </w:rPr>
        <w:t>七、结余分配</w:t>
      </w:r>
      <w:r>
        <w:rPr>
          <w:rFonts w:asciiTheme="minorEastAsia" w:hAnsiTheme="minorEastAsia" w:cstheme="minorEastAsia" w:hint="eastAsia"/>
          <w:color w:val="333333"/>
          <w:sz w:val="28"/>
          <w:szCs w:val="28"/>
        </w:rPr>
        <w:t>：指事业单位按规定提取的职工福利基金、事业基金和缴纳的所得税，以及建设单位按规定应交回的基本建设竣工项目结余资金。</w:t>
      </w:r>
    </w:p>
    <w:p w:rsidR="00C475D4" w:rsidRDefault="006B598F">
      <w:pPr>
        <w:pStyle w:val="a3"/>
        <w:widowControl/>
        <w:spacing w:before="180" w:beforeAutospacing="0" w:after="360" w:afterAutospacing="0" w:line="450" w:lineRule="atLeast"/>
        <w:ind w:firstLine="851"/>
        <w:rPr>
          <w:rFonts w:asciiTheme="minorEastAsia" w:hAnsiTheme="minorEastAsia" w:cstheme="minorEastAsia"/>
          <w:sz w:val="28"/>
          <w:szCs w:val="28"/>
        </w:rPr>
      </w:pPr>
      <w:r>
        <w:rPr>
          <w:rFonts w:asciiTheme="minorEastAsia" w:hAnsiTheme="minorEastAsia" w:cstheme="minorEastAsia" w:hint="eastAsia"/>
          <w:b/>
          <w:color w:val="333333"/>
          <w:sz w:val="28"/>
          <w:szCs w:val="28"/>
        </w:rPr>
        <w:t>八、年末结转和结余</w:t>
      </w:r>
      <w:r>
        <w:rPr>
          <w:rFonts w:asciiTheme="minorEastAsia" w:hAnsiTheme="minorEastAsia" w:cstheme="minorEastAsia" w:hint="eastAsia"/>
          <w:color w:val="333333"/>
          <w:sz w:val="28"/>
          <w:szCs w:val="28"/>
        </w:rPr>
        <w:t>：指本年度或以前年度预算安排、因客观条件发生变化无法按原计划实施，需延迟到以后年度按有关规定继续使用的资金。</w:t>
      </w:r>
    </w:p>
    <w:p w:rsidR="00C475D4" w:rsidRDefault="006B598F">
      <w:pPr>
        <w:pStyle w:val="a3"/>
        <w:widowControl/>
        <w:spacing w:before="180" w:beforeAutospacing="0" w:after="360" w:afterAutospacing="0" w:line="450" w:lineRule="atLeast"/>
        <w:ind w:firstLine="899"/>
        <w:rPr>
          <w:rFonts w:asciiTheme="minorEastAsia" w:hAnsiTheme="minorEastAsia" w:cstheme="minorEastAsia"/>
          <w:sz w:val="28"/>
          <w:szCs w:val="28"/>
        </w:rPr>
      </w:pPr>
      <w:r>
        <w:rPr>
          <w:rFonts w:asciiTheme="minorEastAsia" w:hAnsiTheme="minorEastAsia" w:cstheme="minorEastAsia" w:hint="eastAsia"/>
          <w:b/>
          <w:color w:val="333333"/>
          <w:sz w:val="28"/>
          <w:szCs w:val="28"/>
        </w:rPr>
        <w:t>九、基本支出</w:t>
      </w:r>
      <w:r>
        <w:rPr>
          <w:rFonts w:asciiTheme="minorEastAsia" w:hAnsiTheme="minorEastAsia" w:cstheme="minorEastAsia" w:hint="eastAsia"/>
          <w:color w:val="333333"/>
          <w:sz w:val="28"/>
          <w:szCs w:val="28"/>
        </w:rPr>
        <w:t>：指为保障机构正常运转、完成日常工作任务而发生的人员支出和公用支出。</w:t>
      </w:r>
    </w:p>
    <w:p w:rsidR="00C475D4" w:rsidRDefault="006B598F">
      <w:pPr>
        <w:pStyle w:val="a3"/>
        <w:widowControl/>
        <w:spacing w:before="180" w:beforeAutospacing="0" w:after="360" w:afterAutospacing="0" w:line="450" w:lineRule="atLeast"/>
        <w:ind w:firstLine="707"/>
        <w:rPr>
          <w:rFonts w:asciiTheme="minorEastAsia" w:hAnsiTheme="minorEastAsia" w:cstheme="minorEastAsia"/>
          <w:sz w:val="28"/>
          <w:szCs w:val="28"/>
        </w:rPr>
      </w:pPr>
      <w:r>
        <w:rPr>
          <w:rFonts w:asciiTheme="minorEastAsia" w:hAnsiTheme="minorEastAsia" w:cstheme="minorEastAsia" w:hint="eastAsia"/>
          <w:b/>
          <w:color w:val="333333"/>
          <w:sz w:val="28"/>
          <w:szCs w:val="28"/>
        </w:rPr>
        <w:t>十、项目支出</w:t>
      </w:r>
      <w:r>
        <w:rPr>
          <w:rFonts w:asciiTheme="minorEastAsia" w:hAnsiTheme="minorEastAsia" w:cstheme="minorEastAsia" w:hint="eastAsia"/>
          <w:color w:val="333333"/>
          <w:sz w:val="28"/>
          <w:szCs w:val="28"/>
        </w:rPr>
        <w:t>：指在基本支出之外为完成特定行政任务和事业发展目标所发生的支出。</w:t>
      </w:r>
    </w:p>
    <w:p w:rsidR="00C475D4" w:rsidRDefault="006B598F">
      <w:pPr>
        <w:pStyle w:val="a3"/>
        <w:widowControl/>
        <w:spacing w:before="180" w:beforeAutospacing="0" w:after="360" w:afterAutospacing="0" w:line="450" w:lineRule="atLeast"/>
        <w:ind w:firstLine="707"/>
        <w:rPr>
          <w:rFonts w:asciiTheme="minorEastAsia" w:hAnsiTheme="minorEastAsia" w:cstheme="minorEastAsia"/>
          <w:sz w:val="28"/>
          <w:szCs w:val="28"/>
        </w:rPr>
      </w:pPr>
      <w:r>
        <w:rPr>
          <w:rFonts w:asciiTheme="minorEastAsia" w:hAnsiTheme="minorEastAsia" w:cstheme="minorEastAsia" w:hint="eastAsia"/>
          <w:b/>
          <w:color w:val="333333"/>
          <w:sz w:val="28"/>
          <w:szCs w:val="28"/>
        </w:rPr>
        <w:t>十一、经营支出</w:t>
      </w:r>
      <w:r>
        <w:rPr>
          <w:rFonts w:asciiTheme="minorEastAsia" w:hAnsiTheme="minorEastAsia" w:cstheme="minorEastAsia" w:hint="eastAsia"/>
          <w:color w:val="333333"/>
          <w:sz w:val="28"/>
          <w:szCs w:val="28"/>
        </w:rPr>
        <w:t>：指事业单位在专业业务活动及其辅助活动之外开展非独立核算经营活动发生的支出。</w:t>
      </w:r>
    </w:p>
    <w:p w:rsidR="00C475D4" w:rsidRDefault="006B598F">
      <w:pPr>
        <w:pStyle w:val="a3"/>
        <w:widowControl/>
        <w:spacing w:before="180" w:beforeAutospacing="0" w:after="360" w:afterAutospacing="0" w:line="450" w:lineRule="atLeast"/>
        <w:ind w:firstLine="707"/>
        <w:rPr>
          <w:rFonts w:asciiTheme="minorEastAsia" w:hAnsiTheme="minorEastAsia" w:cstheme="minorEastAsia"/>
          <w:sz w:val="28"/>
          <w:szCs w:val="28"/>
        </w:rPr>
      </w:pPr>
      <w:r>
        <w:rPr>
          <w:rFonts w:asciiTheme="minorEastAsia" w:hAnsiTheme="minorEastAsia" w:cstheme="minorEastAsia" w:hint="eastAsia"/>
          <w:b/>
          <w:color w:val="333333"/>
          <w:sz w:val="28"/>
          <w:szCs w:val="28"/>
        </w:rPr>
        <w:t>十二、“三公”经费</w:t>
      </w:r>
      <w:r>
        <w:rPr>
          <w:rFonts w:asciiTheme="minorEastAsia" w:hAnsiTheme="minorEastAsia" w:cstheme="minorEastAsia" w:hint="eastAsia"/>
          <w:color w:val="333333"/>
          <w:sz w:val="28"/>
          <w:szCs w:val="28"/>
        </w:rPr>
        <w:t>：纳入县级财政预决算管理的“三公”经费，是部门用财政拨款安排的因公出国（境）费、公务用车购置及运</w:t>
      </w:r>
      <w:r>
        <w:rPr>
          <w:rFonts w:asciiTheme="minorEastAsia" w:hAnsiTheme="minorEastAsia" w:cstheme="minorEastAsia" w:hint="eastAsia"/>
          <w:color w:val="333333"/>
          <w:sz w:val="28"/>
          <w:szCs w:val="28"/>
        </w:rPr>
        <w:lastRenderedPageBreak/>
        <w:t>行费和公务接待费。其中，因公出国（境）</w:t>
      </w:r>
      <w:proofErr w:type="gramStart"/>
      <w:r>
        <w:rPr>
          <w:rFonts w:asciiTheme="minorEastAsia" w:hAnsiTheme="minorEastAsia" w:cstheme="minorEastAsia" w:hint="eastAsia"/>
          <w:color w:val="333333"/>
          <w:sz w:val="28"/>
          <w:szCs w:val="28"/>
        </w:rPr>
        <w:t>费反映</w:t>
      </w:r>
      <w:proofErr w:type="gramEnd"/>
      <w:r>
        <w:rPr>
          <w:rFonts w:asciiTheme="minorEastAsia" w:hAnsiTheme="minorEastAsia" w:cstheme="minorEastAsia" w:hint="eastAsia"/>
          <w:color w:val="333333"/>
          <w:sz w:val="28"/>
          <w:szCs w:val="28"/>
        </w:rPr>
        <w:t>单位公务出国（境）的国际旅费、国外城市间交通费、住宿费、伙食费、培训费、公杂费等支出；公务用车购置及运行</w:t>
      </w:r>
      <w:proofErr w:type="gramStart"/>
      <w:r>
        <w:rPr>
          <w:rFonts w:asciiTheme="minorEastAsia" w:hAnsiTheme="minorEastAsia" w:cstheme="minorEastAsia" w:hint="eastAsia"/>
          <w:color w:val="333333"/>
          <w:sz w:val="28"/>
          <w:szCs w:val="28"/>
        </w:rPr>
        <w:t>费反映</w:t>
      </w:r>
      <w:proofErr w:type="gramEnd"/>
      <w:r>
        <w:rPr>
          <w:rFonts w:asciiTheme="minorEastAsia" w:hAnsiTheme="minorEastAsia" w:cstheme="minorEastAsia" w:hint="eastAsia"/>
          <w:color w:val="333333"/>
          <w:sz w:val="28"/>
          <w:szCs w:val="28"/>
        </w:rPr>
        <w:t>单位公务用车车辆购置支出（</w:t>
      </w:r>
      <w:proofErr w:type="gramStart"/>
      <w:r>
        <w:rPr>
          <w:rFonts w:asciiTheme="minorEastAsia" w:hAnsiTheme="minorEastAsia" w:cstheme="minorEastAsia" w:hint="eastAsia"/>
          <w:color w:val="333333"/>
          <w:sz w:val="28"/>
          <w:szCs w:val="28"/>
        </w:rPr>
        <w:t>含车辆</w:t>
      </w:r>
      <w:proofErr w:type="gramEnd"/>
      <w:r>
        <w:rPr>
          <w:rFonts w:asciiTheme="minorEastAsia" w:hAnsiTheme="minorEastAsia" w:cstheme="minorEastAsia" w:hint="eastAsia"/>
          <w:color w:val="333333"/>
          <w:sz w:val="28"/>
          <w:szCs w:val="28"/>
        </w:rPr>
        <w:t>购置税）及租用费、燃料费、维修费、过路过桥费、保险费、安全奖励费用等支出；公务接待</w:t>
      </w:r>
      <w:proofErr w:type="gramStart"/>
      <w:r>
        <w:rPr>
          <w:rFonts w:asciiTheme="minorEastAsia" w:hAnsiTheme="minorEastAsia" w:cstheme="minorEastAsia" w:hint="eastAsia"/>
          <w:color w:val="333333"/>
          <w:sz w:val="28"/>
          <w:szCs w:val="28"/>
        </w:rPr>
        <w:t>费反映</w:t>
      </w:r>
      <w:proofErr w:type="gramEnd"/>
      <w:r>
        <w:rPr>
          <w:rFonts w:asciiTheme="minorEastAsia" w:hAnsiTheme="minorEastAsia" w:cstheme="minorEastAsia" w:hint="eastAsia"/>
          <w:color w:val="333333"/>
          <w:sz w:val="28"/>
          <w:szCs w:val="28"/>
        </w:rPr>
        <w:t>单位按规定开支的各类公务接待（含外宾接待）支出。</w:t>
      </w:r>
    </w:p>
    <w:p w:rsidR="00C475D4" w:rsidRDefault="006B598F">
      <w:pPr>
        <w:pStyle w:val="a3"/>
        <w:widowControl/>
        <w:spacing w:before="180" w:beforeAutospacing="0" w:after="360" w:afterAutospacing="0" w:line="450" w:lineRule="atLeast"/>
        <w:ind w:firstLine="729"/>
        <w:rPr>
          <w:rFonts w:asciiTheme="minorEastAsia" w:hAnsiTheme="minorEastAsia" w:cstheme="minorEastAsia"/>
          <w:sz w:val="28"/>
          <w:szCs w:val="28"/>
        </w:rPr>
      </w:pPr>
      <w:r>
        <w:rPr>
          <w:rFonts w:asciiTheme="minorEastAsia" w:hAnsiTheme="minorEastAsia" w:cstheme="minorEastAsia" w:hint="eastAsia"/>
          <w:b/>
          <w:color w:val="333333"/>
          <w:sz w:val="28"/>
          <w:szCs w:val="28"/>
        </w:rPr>
        <w:t>十三、机关运行经费</w:t>
      </w:r>
      <w:r>
        <w:rPr>
          <w:rFonts w:asciiTheme="minorEastAsia" w:hAnsiTheme="minorEastAsia" w:cstheme="minorEastAsia" w:hint="eastAsia"/>
          <w:color w:val="333333"/>
          <w:sz w:val="28"/>
          <w:szCs w:val="28"/>
        </w:rPr>
        <w:t>：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rsidR="00C475D4" w:rsidRDefault="00C475D4"/>
    <w:sectPr w:rsidR="00C475D4">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proofState w:spelling="clean" w:grammar="clean"/>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DE7389C"/>
    <w:rsid w:val="000F4703"/>
    <w:rsid w:val="00114730"/>
    <w:rsid w:val="001A3F95"/>
    <w:rsid w:val="00214110"/>
    <w:rsid w:val="00262025"/>
    <w:rsid w:val="002C0F78"/>
    <w:rsid w:val="002D46A9"/>
    <w:rsid w:val="002F7F81"/>
    <w:rsid w:val="003D0E55"/>
    <w:rsid w:val="003E68CA"/>
    <w:rsid w:val="004A4F3C"/>
    <w:rsid w:val="004B34E9"/>
    <w:rsid w:val="00644A8A"/>
    <w:rsid w:val="00655BEC"/>
    <w:rsid w:val="006B598F"/>
    <w:rsid w:val="007352B1"/>
    <w:rsid w:val="00841486"/>
    <w:rsid w:val="008A2368"/>
    <w:rsid w:val="0097474A"/>
    <w:rsid w:val="00A009B0"/>
    <w:rsid w:val="00A32F98"/>
    <w:rsid w:val="00A85082"/>
    <w:rsid w:val="00C475D4"/>
    <w:rsid w:val="00C53148"/>
    <w:rsid w:val="00C628CF"/>
    <w:rsid w:val="00C91801"/>
    <w:rsid w:val="00D70AF0"/>
    <w:rsid w:val="00EB10EE"/>
    <w:rsid w:val="01340F75"/>
    <w:rsid w:val="03FE7F0E"/>
    <w:rsid w:val="098217C0"/>
    <w:rsid w:val="0B754ABA"/>
    <w:rsid w:val="0E980DC7"/>
    <w:rsid w:val="179B676B"/>
    <w:rsid w:val="1A1F65C5"/>
    <w:rsid w:val="1CFB22BC"/>
    <w:rsid w:val="2A054FEB"/>
    <w:rsid w:val="2DE7389C"/>
    <w:rsid w:val="3964752F"/>
    <w:rsid w:val="3DDC6AB6"/>
    <w:rsid w:val="3E7434E4"/>
    <w:rsid w:val="3F98625C"/>
    <w:rsid w:val="419008B3"/>
    <w:rsid w:val="62763A6A"/>
    <w:rsid w:val="6B6E45D7"/>
    <w:rsid w:val="6BC52739"/>
    <w:rsid w:val="763C3B43"/>
    <w:rsid w:val="768870B2"/>
    <w:rsid w:val="7BC22F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5997BDD"/>
  <w15:docId w15:val="{20DF4651-1247-44CE-B1A7-B8A9374671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qFormat/>
    <w:pPr>
      <w:spacing w:beforeAutospacing="1" w:afterAutospacing="1"/>
      <w:jc w:val="left"/>
    </w:pPr>
    <w:rPr>
      <w:rFonts w:cs="Times New Roman"/>
      <w:kern w:val="0"/>
      <w:sz w:val="24"/>
    </w:rPr>
  </w:style>
  <w:style w:type="character" w:styleId="a4">
    <w:name w:val="Strong"/>
    <w:basedOn w:val="a0"/>
    <w:qFormat/>
    <w:rPr>
      <w:b/>
    </w:rPr>
  </w:style>
  <w:style w:type="character" w:styleId="a5">
    <w:name w:val="FollowedHyperlink"/>
    <w:basedOn w:val="a0"/>
    <w:qFormat/>
    <w:rPr>
      <w:color w:val="333333"/>
      <w:sz w:val="18"/>
      <w:szCs w:val="18"/>
      <w:u w:val="none"/>
    </w:rPr>
  </w:style>
  <w:style w:type="character" w:styleId="a6">
    <w:name w:val="Emphasis"/>
    <w:basedOn w:val="a0"/>
    <w:qFormat/>
    <w:rPr>
      <w:i/>
    </w:rPr>
  </w:style>
  <w:style w:type="character" w:styleId="a7">
    <w:name w:val="Hyperlink"/>
    <w:basedOn w:val="a0"/>
    <w:qFormat/>
    <w:rPr>
      <w:color w:val="333333"/>
      <w:sz w:val="18"/>
      <w:szCs w:val="18"/>
      <w:u w:val="none"/>
    </w:rPr>
  </w:style>
  <w:style w:type="character" w:customStyle="1" w:styleId="laiy">
    <w:name w:val="laiy"/>
    <w:basedOn w:val="a0"/>
    <w:qFormat/>
  </w:style>
  <w:style w:type="character" w:customStyle="1" w:styleId="zuoz">
    <w:name w:val="zuoz"/>
    <w:basedOn w:val="a0"/>
    <w:qFormat/>
  </w:style>
  <w:style w:type="character" w:customStyle="1" w:styleId="update">
    <w:name w:val="update"/>
    <w:basedOn w:val="a0"/>
    <w:qFormat/>
  </w:style>
  <w:style w:type="character" w:customStyle="1" w:styleId="hot1">
    <w:name w:val="hot1"/>
    <w:basedOn w:val="a0"/>
    <w:qFormat/>
  </w:style>
  <w:style w:type="character" w:customStyle="1" w:styleId="td12">
    <w:name w:val="td12"/>
    <w:basedOn w:val="a0"/>
    <w:qFormat/>
    <w:rPr>
      <w:rFonts w:ascii="Arial" w:hAnsi="Arial" w:cs="Arial"/>
      <w:color w:val="FFFFFF"/>
      <w:sz w:val="16"/>
      <w:szCs w:val="16"/>
    </w:rPr>
  </w:style>
  <w:style w:type="character" w:customStyle="1" w:styleId="td22">
    <w:name w:val="td22"/>
    <w:basedOn w:val="a0"/>
    <w:qFormat/>
  </w:style>
  <w:style w:type="character" w:customStyle="1" w:styleId="td32">
    <w:name w:val="td32"/>
    <w:basedOn w:val="a0"/>
  </w:style>
  <w:style w:type="character" w:customStyle="1" w:styleId="home">
    <w:name w:val="home"/>
    <w:basedOn w:val="a0"/>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121</TotalTime>
  <Pages>10</Pages>
  <Words>621</Words>
  <Characters>3546</Characters>
  <Application>Microsoft Office Word</Application>
  <DocSecurity>0</DocSecurity>
  <Lines>29</Lines>
  <Paragraphs>8</Paragraphs>
  <ScaleCrop>false</ScaleCrop>
  <Company/>
  <LinksUpToDate>false</LinksUpToDate>
  <CharactersWithSpaces>4159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tianlinyu</dc:creator>
  <cp:lastModifiedBy>Administrator</cp:lastModifiedBy>
  <cp:revision>32</cp:revision>
  <dcterms:created xsi:type="dcterms:W3CDTF">2017-10-20T06:21:00Z</dcterms:created>
  <dcterms:modified xsi:type="dcterms:W3CDTF">2020-10-13T06:59:00Z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2052-11.1.0.9999</vt:lpwstr>
  </property>
</Properties>
</file>