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hint="eastAsia" w:ascii="宋体" w:hAnsi="宋体" w:eastAsia="宋体" w:cs="宋体"/>
          <w:b/>
          <w:color w:val="333333"/>
          <w:sz w:val="21"/>
          <w:szCs w:val="21"/>
        </w:rPr>
        <w:t xml:space="preserve">       </w:t>
      </w:r>
      <w:r>
        <w:rPr>
          <w:rFonts w:hint="eastAsia" w:asciiTheme="minorEastAsia" w:hAnsiTheme="minorEastAsia" w:cstheme="minorEastAsia"/>
          <w:b/>
          <w:color w:val="333333"/>
          <w:sz w:val="28"/>
          <w:szCs w:val="28"/>
        </w:rPr>
        <w:t>2019年度 绥</w:t>
      </w:r>
      <w:r>
        <w:rPr>
          <w:rFonts w:asciiTheme="minorEastAsia" w:hAnsiTheme="minorEastAsia" w:cstheme="minorEastAsia"/>
          <w:b/>
          <w:color w:val="333333"/>
          <w:sz w:val="28"/>
          <w:szCs w:val="28"/>
        </w:rPr>
        <w:t>滨县扶贫开发工作办公室</w:t>
      </w:r>
      <w:r>
        <w:rPr>
          <w:rFonts w:hint="eastAsia" w:asciiTheme="minorEastAsia" w:hAnsiTheme="minorEastAsia" w:cstheme="minorEastAsia"/>
          <w:b/>
          <w:color w:val="333333"/>
          <w:sz w:val="28"/>
          <w:szCs w:val="28"/>
        </w:rPr>
        <w:t>决算说明</w:t>
      </w:r>
    </w:p>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2"/>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    一、主要职能</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（一）贯彻执行</w:t>
      </w:r>
      <w:r>
        <w:rPr>
          <w:rFonts w:hint="eastAsia" w:asciiTheme="minorEastAsia" w:hAnsiTheme="minorEastAsia"/>
          <w:sz w:val="28"/>
          <w:szCs w:val="28"/>
        </w:rPr>
        <w:t>党和国家有关扶贫开发工作的方针政策、法律法规及规划纲要；组织落实省级扶贫开发纲要和省级扶贫开发政策</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二</w:t>
      </w:r>
      <w:r>
        <w:rPr>
          <w:rFonts w:asciiTheme="minorEastAsia" w:hAnsiTheme="minorEastAsia"/>
          <w:sz w:val="28"/>
          <w:szCs w:val="28"/>
        </w:rPr>
        <w:t>）</w:t>
      </w:r>
      <w:r>
        <w:rPr>
          <w:rFonts w:hint="eastAsia" w:asciiTheme="minorEastAsia" w:hAnsiTheme="minorEastAsia"/>
          <w:sz w:val="28"/>
          <w:szCs w:val="28"/>
        </w:rPr>
        <w:t>负责县委县政府脱贫攻坚的组织实施与统筹协调工作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三</w:t>
      </w:r>
      <w:r>
        <w:rPr>
          <w:rFonts w:asciiTheme="minorEastAsia" w:hAnsiTheme="minorEastAsia"/>
          <w:sz w:val="28"/>
          <w:szCs w:val="28"/>
        </w:rPr>
        <w:t>）</w:t>
      </w:r>
      <w:r>
        <w:rPr>
          <w:rFonts w:hint="eastAsia" w:asciiTheme="minorEastAsia" w:hAnsiTheme="minorEastAsia"/>
          <w:sz w:val="28"/>
          <w:szCs w:val="28"/>
        </w:rPr>
        <w:t>组织拟定全县农村扶贫开发中长期发展规划和年度计划并组织实施。负责制定和落实贫困县财政专项资金的分配方案，为县委、县政府落实贫困县统筹整合扶贫资金提供初步方案</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四</w:t>
      </w:r>
      <w:r>
        <w:rPr>
          <w:rFonts w:asciiTheme="minorEastAsia" w:hAnsiTheme="minorEastAsia"/>
          <w:sz w:val="28"/>
          <w:szCs w:val="28"/>
        </w:rPr>
        <w:t>）</w:t>
      </w:r>
      <w:r>
        <w:rPr>
          <w:rFonts w:hint="eastAsia" w:asciiTheme="minorEastAsia" w:hAnsiTheme="minorEastAsia"/>
          <w:sz w:val="28"/>
          <w:szCs w:val="28"/>
        </w:rPr>
        <w:t>组织实施扶贫开发贫困对象识别和贫困人口退出、贫困村出列、贫困县摘帽的标准、程序和办法。负责全县贫困人口建档立卡管理工作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五</w:t>
      </w:r>
      <w:r>
        <w:rPr>
          <w:rFonts w:asciiTheme="minorEastAsia" w:hAnsiTheme="minorEastAsia"/>
          <w:sz w:val="28"/>
          <w:szCs w:val="28"/>
        </w:rPr>
        <w:t>）</w:t>
      </w:r>
      <w:r>
        <w:rPr>
          <w:rFonts w:hint="eastAsia" w:asciiTheme="minorEastAsia" w:hAnsiTheme="minorEastAsia"/>
          <w:sz w:val="28"/>
          <w:szCs w:val="28"/>
        </w:rPr>
        <w:t>负责财政专项扶贫资金项目的实施工作，负责资金绩效和项目的监督检查工作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六</w:t>
      </w:r>
      <w:r>
        <w:rPr>
          <w:rFonts w:asciiTheme="minorEastAsia" w:hAnsiTheme="minorEastAsia"/>
          <w:sz w:val="28"/>
          <w:szCs w:val="28"/>
        </w:rPr>
        <w:t>）</w:t>
      </w:r>
      <w:r>
        <w:rPr>
          <w:rFonts w:hint="eastAsia" w:asciiTheme="minorEastAsia" w:hAnsiTheme="minorEastAsia"/>
          <w:sz w:val="28"/>
          <w:szCs w:val="28"/>
        </w:rPr>
        <w:t>负责全县财政专项扶贫小额贷款（互助资金）管理实施工作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七</w:t>
      </w:r>
      <w:r>
        <w:rPr>
          <w:rFonts w:asciiTheme="minorEastAsia" w:hAnsiTheme="minorEastAsia"/>
          <w:sz w:val="28"/>
          <w:szCs w:val="28"/>
        </w:rPr>
        <w:t>）</w:t>
      </w:r>
      <w:r>
        <w:rPr>
          <w:rFonts w:hint="eastAsia" w:asciiTheme="minorEastAsia" w:hAnsiTheme="minorEastAsia"/>
          <w:sz w:val="28"/>
          <w:szCs w:val="28"/>
        </w:rPr>
        <w:t>拟定全县脱贫攻坚督查、巡查和扶贫开发成效考核工作方案，制定实施细则并组织实施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八</w:t>
      </w:r>
      <w:r>
        <w:rPr>
          <w:rFonts w:asciiTheme="minorEastAsia" w:hAnsiTheme="minorEastAsia"/>
          <w:sz w:val="28"/>
          <w:szCs w:val="28"/>
        </w:rPr>
        <w:t>）</w:t>
      </w:r>
      <w:r>
        <w:rPr>
          <w:rFonts w:hint="eastAsia" w:asciiTheme="minorEastAsia" w:hAnsiTheme="minorEastAsia"/>
          <w:sz w:val="28"/>
          <w:szCs w:val="28"/>
        </w:rPr>
        <w:t>拟定全县社会扶贫工作方案。组织动员县直单位和社会力量参与扶贫开发工作。协调中央帮扶单位和省、市级帮扶单位到我县定点扶贫工作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九</w:t>
      </w:r>
      <w:r>
        <w:rPr>
          <w:rFonts w:asciiTheme="minorEastAsia" w:hAnsiTheme="minorEastAsia"/>
          <w:sz w:val="28"/>
          <w:szCs w:val="28"/>
        </w:rPr>
        <w:t>）</w:t>
      </w:r>
      <w:r>
        <w:rPr>
          <w:rFonts w:hint="eastAsia" w:asciiTheme="minorEastAsia" w:hAnsiTheme="minorEastAsia"/>
          <w:sz w:val="28"/>
          <w:szCs w:val="28"/>
        </w:rPr>
        <w:t>指导全县产业扶贫工作，指导科技扶贫、旅游扶贫、光伏扶贫、电商扶贫等实施。负责组织协调金融、保险机构，制定金融、保险扶贫政策并组织实施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w:t>
      </w:r>
      <w:r>
        <w:rPr>
          <w:rFonts w:asciiTheme="minorEastAsia" w:hAnsiTheme="minorEastAsia"/>
          <w:sz w:val="28"/>
          <w:szCs w:val="28"/>
        </w:rPr>
        <w:t>）</w:t>
      </w:r>
      <w:r>
        <w:rPr>
          <w:rFonts w:hint="eastAsia" w:asciiTheme="minorEastAsia" w:hAnsiTheme="minorEastAsia"/>
          <w:sz w:val="28"/>
          <w:szCs w:val="28"/>
        </w:rPr>
        <w:t>负责组织协调和指导老区村和少数民族村建设工作。制定老区村和少数民族村发媕娿规划并组织实施</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十一</w:t>
      </w:r>
      <w:r>
        <w:rPr>
          <w:rFonts w:asciiTheme="minorEastAsia" w:hAnsiTheme="minorEastAsia"/>
          <w:sz w:val="28"/>
          <w:szCs w:val="28"/>
        </w:rPr>
        <w:t>）</w:t>
      </w:r>
      <w:r>
        <w:rPr>
          <w:rFonts w:hint="eastAsia" w:asciiTheme="minorEastAsia" w:hAnsiTheme="minorEastAsia"/>
          <w:sz w:val="28"/>
          <w:szCs w:val="28"/>
        </w:rPr>
        <w:t>指导驻村工作队和第一书记开展帮扶工作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十二</w:t>
      </w:r>
      <w:r>
        <w:rPr>
          <w:rFonts w:asciiTheme="minorEastAsia" w:hAnsiTheme="minorEastAsia"/>
          <w:sz w:val="28"/>
          <w:szCs w:val="28"/>
        </w:rPr>
        <w:t>）</w:t>
      </w:r>
      <w:r>
        <w:rPr>
          <w:rFonts w:hint="eastAsia" w:asciiTheme="minorEastAsia" w:hAnsiTheme="minorEastAsia"/>
          <w:sz w:val="28"/>
          <w:szCs w:val="28"/>
        </w:rPr>
        <w:t>组织协调有关部门制定贫困对象就业创业和劳动力转移工作。负责建档立卡贫困家庭学生就读中高职教育资助工作</w:t>
      </w:r>
      <w:r>
        <w:rPr>
          <w:rFonts w:asciiTheme="minorEastAsia" w:hAnsiTheme="minorEastAsia"/>
          <w:sz w:val="28"/>
          <w:szCs w:val="28"/>
        </w:rPr>
        <w:t>;</w:t>
      </w:r>
    </w:p>
    <w:p>
      <w:pPr>
        <w:snapToGrid w:val="0"/>
        <w:spacing w:line="336" w:lineRule="auto"/>
        <w:ind w:firstLine="420" w:firstLineChars="150"/>
        <w:rPr>
          <w:rFonts w:asciiTheme="minorEastAsia" w:hAnsiTheme="minorEastAsia"/>
          <w:sz w:val="28"/>
          <w:szCs w:val="28"/>
        </w:rPr>
      </w:pPr>
      <w:r>
        <w:rPr>
          <w:rFonts w:asciiTheme="minorEastAsia" w:hAnsiTheme="minorEastAsia"/>
          <w:sz w:val="28"/>
          <w:szCs w:val="28"/>
        </w:rPr>
        <w:t>（</w:t>
      </w:r>
      <w:r>
        <w:rPr>
          <w:rFonts w:hint="eastAsia" w:asciiTheme="minorEastAsia" w:hAnsiTheme="minorEastAsia"/>
          <w:sz w:val="28"/>
          <w:szCs w:val="28"/>
        </w:rPr>
        <w:t>十三</w:t>
      </w:r>
      <w:r>
        <w:rPr>
          <w:rFonts w:asciiTheme="minorEastAsia" w:hAnsiTheme="minorEastAsia"/>
          <w:sz w:val="28"/>
          <w:szCs w:val="28"/>
        </w:rPr>
        <w:t>）</w:t>
      </w:r>
      <w:r>
        <w:rPr>
          <w:rFonts w:hint="eastAsia" w:asciiTheme="minorEastAsia" w:hAnsiTheme="minorEastAsia"/>
          <w:sz w:val="28"/>
          <w:szCs w:val="28"/>
        </w:rPr>
        <w:t>组织开展扶贫开发宣传工作</w:t>
      </w:r>
      <w:r>
        <w:rPr>
          <w:rFonts w:asciiTheme="minorEastAsia" w:hAnsiTheme="minorEastAsia"/>
          <w:sz w:val="28"/>
          <w:szCs w:val="28"/>
        </w:rPr>
        <w:t>;</w:t>
      </w:r>
    </w:p>
    <w:p>
      <w:pPr>
        <w:snapToGrid w:val="0"/>
        <w:spacing w:line="336" w:lineRule="auto"/>
        <w:ind w:firstLine="420" w:firstLineChars="150"/>
        <w:rPr>
          <w:rFonts w:asciiTheme="minorEastAsia" w:hAnsiTheme="minorEastAsia" w:cstheme="minorEastAsia"/>
          <w:sz w:val="28"/>
          <w:szCs w:val="28"/>
        </w:rPr>
      </w:pPr>
      <w:r>
        <w:rPr>
          <w:rFonts w:asciiTheme="minorEastAsia" w:hAnsiTheme="minorEastAsia"/>
          <w:sz w:val="28"/>
          <w:szCs w:val="28"/>
        </w:rPr>
        <w:t>（</w:t>
      </w:r>
      <w:r>
        <w:rPr>
          <w:rFonts w:hint="eastAsia" w:asciiTheme="minorEastAsia" w:hAnsiTheme="minorEastAsia"/>
          <w:sz w:val="28"/>
          <w:szCs w:val="28"/>
        </w:rPr>
        <w:t>十四</w:t>
      </w:r>
      <w:r>
        <w:rPr>
          <w:rFonts w:asciiTheme="minorEastAsia" w:hAnsiTheme="minorEastAsia"/>
          <w:sz w:val="28"/>
          <w:szCs w:val="28"/>
        </w:rPr>
        <w:t>）</w:t>
      </w:r>
      <w:r>
        <w:rPr>
          <w:rFonts w:hint="eastAsia" w:asciiTheme="minorEastAsia" w:hAnsiTheme="minorEastAsia"/>
          <w:sz w:val="28"/>
          <w:szCs w:val="28"/>
        </w:rPr>
        <w:t>承担县扶贫开发领导小组日常工作；承办省扶贫办和县委县政府交办的其他事项。</w:t>
      </w:r>
    </w:p>
    <w:p>
      <w:pPr>
        <w:pStyle w:val="2"/>
        <w:widowControl/>
        <w:shd w:val="clear" w:color="auto" w:fill="FFFFFF"/>
        <w:spacing w:before="180" w:beforeAutospacing="0" w:after="360" w:afterAutospacing="0" w:line="360" w:lineRule="atLeast"/>
        <w:ind w:firstLine="980" w:firstLineChars="350"/>
        <w:rPr>
          <w:rFonts w:asciiTheme="minorEastAsia" w:hAnsiTheme="minorEastAsia" w:cstheme="minorEastAsia"/>
          <w:sz w:val="28"/>
          <w:szCs w:val="28"/>
        </w:rPr>
      </w:pPr>
      <w:r>
        <w:rPr>
          <w:rFonts w:hint="eastAsia" w:asciiTheme="minorEastAsia" w:hAnsiTheme="minorEastAsia" w:cstheme="minorEastAsia"/>
          <w:color w:val="333333"/>
          <w:sz w:val="28"/>
          <w:szCs w:val="28"/>
        </w:rPr>
        <w:t>二、机构设置及部门决算单位构成</w:t>
      </w:r>
    </w:p>
    <w:p>
      <w:pPr>
        <w:widowControl/>
        <w:spacing w:before="180" w:after="360" w:line="450" w:lineRule="atLeast"/>
        <w:ind w:left="260" w:firstLine="1257" w:firstLineChars="449"/>
        <w:jc w:val="left"/>
        <w:rPr>
          <w:rFonts w:asciiTheme="minorEastAsia" w:hAnsiTheme="minorEastAsia" w:cstheme="minorEastAsia"/>
          <w:kern w:val="0"/>
          <w:sz w:val="28"/>
          <w:szCs w:val="28"/>
        </w:rPr>
      </w:pPr>
      <w:r>
        <w:rPr>
          <w:rFonts w:hint="eastAsia" w:asciiTheme="minorEastAsia" w:hAnsiTheme="minorEastAsia" w:cstheme="minorEastAsia"/>
          <w:color w:val="333333"/>
          <w:kern w:val="0"/>
          <w:sz w:val="28"/>
          <w:szCs w:val="28"/>
        </w:rPr>
        <w:t>绥滨县扶贫开发办公室为全额行政单位，内设4个内设机构，为一级预算单位。</w:t>
      </w:r>
    </w:p>
    <w:p>
      <w:pPr>
        <w:widowControl/>
        <w:spacing w:before="180" w:after="360" w:line="450" w:lineRule="atLeast"/>
        <w:ind w:left="260" w:firstLine="733"/>
        <w:jc w:val="left"/>
        <w:rPr>
          <w:rFonts w:asciiTheme="minorEastAsia" w:hAnsiTheme="minorEastAsia" w:cstheme="minorEastAsia"/>
          <w:kern w:val="0"/>
          <w:sz w:val="28"/>
          <w:szCs w:val="28"/>
        </w:rPr>
      </w:pPr>
      <w:r>
        <w:rPr>
          <w:rFonts w:hint="eastAsia" w:asciiTheme="minorEastAsia" w:hAnsiTheme="minorEastAsia" w:cstheme="minorEastAsia"/>
          <w:color w:val="333333"/>
          <w:kern w:val="0"/>
          <w:sz w:val="28"/>
          <w:szCs w:val="28"/>
        </w:rPr>
        <w:t>三、人员构成</w:t>
      </w:r>
    </w:p>
    <w:p>
      <w:pPr>
        <w:widowControl/>
        <w:spacing w:before="180" w:after="360" w:line="450" w:lineRule="atLeast"/>
        <w:ind w:left="260" w:firstLine="1257" w:firstLineChars="449"/>
        <w:jc w:val="left"/>
        <w:rPr>
          <w:rFonts w:hint="eastAsia"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行政单位编制数 1 个，其中行政编制 8人 ，在职 7人，退休 0 人，离休 0人；事业编制 10个，在职 8人，退休0人。</w:t>
      </w: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492" w:beforeAutospacing="0" w:after="672" w:afterAutospacing="0" w:line="450" w:lineRule="atLeas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第二部分2019年度部门决算情况说明</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一、2019年度收入支出决算总体情况说明</w:t>
      </w:r>
    </w:p>
    <w:p>
      <w:pPr>
        <w:pStyle w:val="2"/>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2019年度收入总计</w:t>
      </w:r>
      <w:r>
        <w:rPr>
          <w:rFonts w:asciiTheme="minorEastAsia" w:hAnsiTheme="minorEastAsia" w:cstheme="minorEastAsia"/>
          <w:color w:val="373737"/>
          <w:sz w:val="28"/>
          <w:szCs w:val="28"/>
          <w:shd w:val="clear" w:color="auto" w:fill="FFFFFF"/>
        </w:rPr>
        <w:t>9391.44</w:t>
      </w:r>
      <w:r>
        <w:rPr>
          <w:rFonts w:hint="eastAsia" w:asciiTheme="minorEastAsia" w:hAnsiTheme="minorEastAsia" w:cstheme="minorEastAsia"/>
          <w:color w:val="373737"/>
          <w:sz w:val="28"/>
          <w:szCs w:val="28"/>
          <w:shd w:val="clear" w:color="auto" w:fill="FFFFFF"/>
        </w:rPr>
        <w:t>万元，支出总计</w:t>
      </w:r>
      <w:r>
        <w:rPr>
          <w:rFonts w:asciiTheme="minorEastAsia" w:hAnsiTheme="minorEastAsia" w:cstheme="minorEastAsia"/>
          <w:color w:val="373737"/>
          <w:sz w:val="28"/>
          <w:szCs w:val="28"/>
          <w:shd w:val="clear" w:color="auto" w:fill="FFFFFF"/>
        </w:rPr>
        <w:t>8851.6</w:t>
      </w:r>
      <w:r>
        <w:rPr>
          <w:rFonts w:hint="eastAsia" w:asciiTheme="minorEastAsia" w:hAnsiTheme="minorEastAsia" w:cstheme="minorEastAsia"/>
          <w:color w:val="373737"/>
          <w:sz w:val="28"/>
          <w:szCs w:val="28"/>
          <w:shd w:val="clear" w:color="auto" w:fill="FFFFFF"/>
        </w:rPr>
        <w:t xml:space="preserve">万元，与上年相比，收入总计增加 </w:t>
      </w:r>
      <w:r>
        <w:rPr>
          <w:rFonts w:asciiTheme="minorEastAsia" w:hAnsiTheme="minorEastAsia" w:cstheme="minorEastAsia"/>
          <w:color w:val="373737"/>
          <w:sz w:val="28"/>
          <w:szCs w:val="28"/>
          <w:shd w:val="clear" w:color="auto" w:fill="FFFFFF"/>
        </w:rPr>
        <w:t>-626.05</w:t>
      </w:r>
      <w:r>
        <w:rPr>
          <w:rFonts w:hint="eastAsia" w:asciiTheme="minorEastAsia" w:hAnsiTheme="minorEastAsia" w:cstheme="minorEastAsia"/>
          <w:color w:val="373737"/>
          <w:sz w:val="28"/>
          <w:szCs w:val="28"/>
          <w:shd w:val="clear" w:color="auto" w:fill="FFFFFF"/>
        </w:rPr>
        <w:t>万元，增长-</w:t>
      </w:r>
      <w:r>
        <w:rPr>
          <w:rFonts w:asciiTheme="minorEastAsia" w:hAnsiTheme="minorEastAsia" w:cstheme="minorEastAsia"/>
          <w:color w:val="373737"/>
          <w:sz w:val="28"/>
          <w:szCs w:val="28"/>
          <w:shd w:val="clear" w:color="auto" w:fill="FFFFFF"/>
        </w:rPr>
        <w:t>6.25</w:t>
      </w:r>
      <w:r>
        <w:rPr>
          <w:rFonts w:hint="eastAsia" w:asciiTheme="minorEastAsia" w:hAnsiTheme="minorEastAsia" w:cstheme="minorEastAsia"/>
          <w:color w:val="373737"/>
          <w:sz w:val="28"/>
          <w:szCs w:val="28"/>
          <w:shd w:val="clear" w:color="auto" w:fill="FFFFFF"/>
        </w:rPr>
        <w:t xml:space="preserve"> %；支出总计增加-</w:t>
      </w:r>
      <w:r>
        <w:rPr>
          <w:rFonts w:asciiTheme="minorEastAsia" w:hAnsiTheme="minorEastAsia" w:cstheme="minorEastAsia"/>
          <w:color w:val="373737"/>
          <w:sz w:val="28"/>
          <w:szCs w:val="28"/>
          <w:shd w:val="clear" w:color="auto" w:fill="FFFFFF"/>
        </w:rPr>
        <w:t>1784.47</w:t>
      </w:r>
      <w:r>
        <w:rPr>
          <w:rFonts w:hint="eastAsia" w:asciiTheme="minorEastAsia" w:hAnsiTheme="minorEastAsia" w:cstheme="minorEastAsia"/>
          <w:color w:val="373737"/>
          <w:sz w:val="28"/>
          <w:szCs w:val="28"/>
          <w:shd w:val="clear" w:color="auto" w:fill="FFFFFF"/>
        </w:rPr>
        <w:t>万元，增长-</w:t>
      </w:r>
      <w:r>
        <w:rPr>
          <w:rFonts w:asciiTheme="minorEastAsia" w:hAnsiTheme="minorEastAsia" w:cstheme="minorEastAsia"/>
          <w:color w:val="373737"/>
          <w:sz w:val="28"/>
          <w:szCs w:val="28"/>
          <w:shd w:val="clear" w:color="auto" w:fill="FFFFFF"/>
        </w:rPr>
        <w:t>16.78</w:t>
      </w:r>
      <w:r>
        <w:rPr>
          <w:rFonts w:hint="eastAsia" w:asciiTheme="minorEastAsia" w:hAnsiTheme="minorEastAsia" w:cstheme="minorEastAsia"/>
          <w:color w:val="373737"/>
          <w:sz w:val="28"/>
          <w:szCs w:val="28"/>
          <w:shd w:val="clear" w:color="auto" w:fill="FFFFFF"/>
        </w:rPr>
        <w:t xml:space="preserve"> %。</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 2019年度收入决算情况说明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w:t>
      </w:r>
      <w:r>
        <w:rPr>
          <w:rFonts w:asciiTheme="minorEastAsia" w:hAnsiTheme="minorEastAsia" w:cstheme="minorEastAsia"/>
          <w:color w:val="373737"/>
          <w:sz w:val="28"/>
          <w:szCs w:val="28"/>
          <w:shd w:val="clear" w:color="auto" w:fill="FFFFFF"/>
        </w:rPr>
        <w:t>9391.44</w:t>
      </w:r>
      <w:r>
        <w:rPr>
          <w:rFonts w:hint="eastAsia" w:asciiTheme="minorEastAsia" w:hAnsiTheme="minorEastAsia" w:cstheme="minorEastAsia"/>
          <w:color w:val="373737"/>
          <w:sz w:val="28"/>
          <w:szCs w:val="28"/>
          <w:shd w:val="clear" w:color="auto" w:fill="FFFFFF"/>
        </w:rPr>
        <w:t>万元，其中：财政拨款收入</w:t>
      </w:r>
      <w:r>
        <w:rPr>
          <w:rFonts w:asciiTheme="minorEastAsia" w:hAnsiTheme="minorEastAsia" w:cstheme="minorEastAsia"/>
          <w:color w:val="373737"/>
          <w:sz w:val="28"/>
          <w:szCs w:val="28"/>
          <w:shd w:val="clear" w:color="auto" w:fill="FFFFFF"/>
        </w:rPr>
        <w:t>9380.13</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99.88</w:t>
      </w:r>
      <w:r>
        <w:rPr>
          <w:rFonts w:hint="eastAsia" w:asciiTheme="minorEastAsia" w:hAnsiTheme="minorEastAsia" w:cstheme="minorEastAsia"/>
          <w:color w:val="373737"/>
          <w:sz w:val="28"/>
          <w:szCs w:val="28"/>
          <w:shd w:val="clear" w:color="auto" w:fill="FFFFFF"/>
        </w:rPr>
        <w:t>%；其他收入</w:t>
      </w:r>
      <w:r>
        <w:rPr>
          <w:rFonts w:asciiTheme="minorEastAsia" w:hAnsiTheme="minorEastAsia" w:cstheme="minorEastAsia"/>
          <w:color w:val="373737"/>
          <w:sz w:val="28"/>
          <w:szCs w:val="28"/>
          <w:shd w:val="clear" w:color="auto" w:fill="FFFFFF"/>
        </w:rPr>
        <w:t>11.32</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0.12</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三、2019年度支出决算情况说明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w:t>
      </w:r>
      <w:r>
        <w:rPr>
          <w:rFonts w:asciiTheme="minorEastAsia" w:hAnsiTheme="minorEastAsia" w:cstheme="minorEastAsia"/>
          <w:color w:val="373737"/>
          <w:sz w:val="28"/>
          <w:szCs w:val="28"/>
          <w:shd w:val="clear" w:color="auto" w:fill="FFFFFF"/>
        </w:rPr>
        <w:t>8851.6</w:t>
      </w:r>
      <w:r>
        <w:rPr>
          <w:rFonts w:hint="eastAsia" w:asciiTheme="minorEastAsia" w:hAnsiTheme="minorEastAsia" w:cstheme="minorEastAsia"/>
          <w:color w:val="373737"/>
          <w:sz w:val="28"/>
          <w:szCs w:val="28"/>
          <w:shd w:val="clear" w:color="auto" w:fill="FFFFFF"/>
        </w:rPr>
        <w:t>万元，其中：基本支出</w:t>
      </w:r>
      <w:r>
        <w:rPr>
          <w:rFonts w:asciiTheme="minorEastAsia" w:hAnsiTheme="minorEastAsia" w:cstheme="minorEastAsia"/>
          <w:color w:val="373737"/>
          <w:sz w:val="28"/>
          <w:szCs w:val="28"/>
          <w:shd w:val="clear" w:color="auto" w:fill="FFFFFF"/>
        </w:rPr>
        <w:t>140.37</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1.59</w:t>
      </w:r>
      <w:r>
        <w:rPr>
          <w:rFonts w:hint="eastAsia" w:asciiTheme="minorEastAsia" w:hAnsiTheme="minorEastAsia" w:cstheme="minorEastAsia"/>
          <w:color w:val="373737"/>
          <w:sz w:val="28"/>
          <w:szCs w:val="28"/>
          <w:shd w:val="clear" w:color="auto" w:fill="FFFFFF"/>
        </w:rPr>
        <w:t>%；项目支出</w:t>
      </w:r>
      <w:r>
        <w:rPr>
          <w:rFonts w:asciiTheme="minorEastAsia" w:hAnsiTheme="minorEastAsia" w:cstheme="minorEastAsia"/>
          <w:color w:val="373737"/>
          <w:sz w:val="28"/>
          <w:szCs w:val="28"/>
          <w:shd w:val="clear" w:color="auto" w:fill="FFFFFF"/>
        </w:rPr>
        <w:t>8711.23</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98.41</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四、2019年度财政拨款收入支出决算总体情况说明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2019年度财政拨款收入</w:t>
      </w:r>
      <w:r>
        <w:rPr>
          <w:rFonts w:asciiTheme="minorEastAsia" w:hAnsiTheme="minorEastAsia" w:cstheme="minorEastAsia"/>
          <w:color w:val="373737"/>
          <w:sz w:val="28"/>
          <w:szCs w:val="28"/>
          <w:shd w:val="clear" w:color="auto" w:fill="FFFFFF"/>
        </w:rPr>
        <w:t>9380.13</w:t>
      </w:r>
      <w:r>
        <w:rPr>
          <w:rFonts w:hint="eastAsia" w:asciiTheme="minorEastAsia" w:hAnsiTheme="minorEastAsia" w:cstheme="minorEastAsia"/>
          <w:color w:val="373737"/>
          <w:sz w:val="28"/>
          <w:szCs w:val="28"/>
          <w:shd w:val="clear" w:color="auto" w:fill="FFFFFF"/>
        </w:rPr>
        <w:t xml:space="preserve">万元，与上年相比，增加  </w:t>
      </w:r>
      <w:r>
        <w:rPr>
          <w:rFonts w:asciiTheme="minorEastAsia" w:hAnsiTheme="minorEastAsia" w:cstheme="minorEastAsia"/>
          <w:color w:val="373737"/>
          <w:sz w:val="28"/>
          <w:szCs w:val="28"/>
          <w:shd w:val="clear" w:color="auto" w:fill="FFFFFF"/>
        </w:rPr>
        <w:t>-633.68</w:t>
      </w:r>
      <w:r>
        <w:rPr>
          <w:rFonts w:hint="eastAsia" w:asciiTheme="minorEastAsia" w:hAnsiTheme="minorEastAsia" w:cstheme="minorEastAsia"/>
          <w:color w:val="373737"/>
          <w:sz w:val="28"/>
          <w:szCs w:val="28"/>
          <w:shd w:val="clear" w:color="auto" w:fill="FFFFFF"/>
        </w:rPr>
        <w:t>万元，增长-</w:t>
      </w:r>
      <w:r>
        <w:rPr>
          <w:rFonts w:asciiTheme="minorEastAsia" w:hAnsiTheme="minorEastAsia" w:cstheme="minorEastAsia"/>
          <w:color w:val="373737"/>
          <w:sz w:val="28"/>
          <w:szCs w:val="28"/>
          <w:shd w:val="clear" w:color="auto" w:fill="FFFFFF"/>
        </w:rPr>
        <w:t>6.36</w:t>
      </w:r>
      <w:r>
        <w:rPr>
          <w:rFonts w:hint="eastAsia" w:asciiTheme="minorEastAsia" w:hAnsiTheme="minorEastAsia" w:cstheme="minorEastAsia"/>
          <w:color w:val="373737"/>
          <w:sz w:val="28"/>
          <w:szCs w:val="28"/>
          <w:shd w:val="clear" w:color="auto" w:fill="FFFFFF"/>
        </w:rPr>
        <w:t>%；2019年度财政拨款支出</w:t>
      </w:r>
      <w:r>
        <w:rPr>
          <w:rFonts w:asciiTheme="minorEastAsia" w:hAnsiTheme="minorEastAsia" w:cstheme="minorEastAsia"/>
          <w:color w:val="373737"/>
          <w:sz w:val="28"/>
          <w:szCs w:val="28"/>
          <w:shd w:val="clear" w:color="auto" w:fill="FFFFFF"/>
        </w:rPr>
        <w:t>8843.8</w:t>
      </w:r>
      <w:r>
        <w:rPr>
          <w:rFonts w:hint="eastAsia" w:asciiTheme="minorEastAsia" w:hAnsiTheme="minorEastAsia" w:cstheme="minorEastAsia"/>
          <w:color w:val="373737"/>
          <w:sz w:val="28"/>
          <w:szCs w:val="28"/>
          <w:shd w:val="clear" w:color="auto" w:fill="FFFFFF"/>
        </w:rPr>
        <w:t>万元，与上年相比，增加-</w:t>
      </w:r>
      <w:r>
        <w:rPr>
          <w:rFonts w:asciiTheme="minorEastAsia" w:hAnsiTheme="minorEastAsia" w:cstheme="minorEastAsia"/>
          <w:color w:val="373737"/>
          <w:sz w:val="28"/>
          <w:szCs w:val="28"/>
          <w:shd w:val="clear" w:color="auto" w:fill="FFFFFF"/>
        </w:rPr>
        <w:t>1792.27</w:t>
      </w:r>
      <w:r>
        <w:rPr>
          <w:rFonts w:hint="eastAsia" w:asciiTheme="minorEastAsia" w:hAnsiTheme="minorEastAsia" w:cstheme="minorEastAsia"/>
          <w:color w:val="373737"/>
          <w:sz w:val="28"/>
          <w:szCs w:val="28"/>
          <w:shd w:val="clear" w:color="auto" w:fill="FFFFFF"/>
        </w:rPr>
        <w:t>万元，增长-6.85%。</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五、2019年度一般公共预算财政拨款支出决算情况说明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2019年度财政拨款支出</w:t>
      </w:r>
      <w:r>
        <w:rPr>
          <w:rFonts w:asciiTheme="minorEastAsia" w:hAnsiTheme="minorEastAsia" w:cstheme="minorEastAsia"/>
          <w:color w:val="373737"/>
          <w:sz w:val="28"/>
          <w:szCs w:val="28"/>
          <w:shd w:val="clear" w:color="auto" w:fill="FFFFFF"/>
        </w:rPr>
        <w:t>8843.8</w:t>
      </w:r>
      <w:r>
        <w:rPr>
          <w:rFonts w:hint="eastAsia" w:asciiTheme="minorEastAsia" w:hAnsiTheme="minorEastAsia" w:cstheme="minorEastAsia"/>
          <w:color w:val="373737"/>
          <w:sz w:val="28"/>
          <w:szCs w:val="28"/>
          <w:shd w:val="clear" w:color="auto" w:fill="FFFFFF"/>
        </w:rPr>
        <w:t>万元，占本年支出合计的</w:t>
      </w:r>
      <w:r>
        <w:rPr>
          <w:rFonts w:asciiTheme="minorEastAsia" w:hAnsiTheme="minorEastAsia" w:cstheme="minorEastAsia"/>
          <w:color w:val="373737"/>
          <w:sz w:val="28"/>
          <w:szCs w:val="28"/>
          <w:shd w:val="clear" w:color="auto" w:fill="FFFFFF"/>
        </w:rPr>
        <w:t>99.91</w:t>
      </w:r>
      <w:r>
        <w:rPr>
          <w:rFonts w:hint="eastAsia" w:asciiTheme="minorEastAsia" w:hAnsiTheme="minorEastAsia" w:cstheme="minorEastAsia"/>
          <w:color w:val="373737"/>
          <w:sz w:val="28"/>
          <w:szCs w:val="28"/>
          <w:shd w:val="clear" w:color="auto" w:fill="FFFFFF"/>
        </w:rPr>
        <w:t>%。与上年相比，财政拨款支出增加</w:t>
      </w:r>
      <w:r>
        <w:rPr>
          <w:rFonts w:asciiTheme="minorEastAsia" w:hAnsiTheme="minorEastAsia" w:cstheme="minorEastAsia"/>
          <w:color w:val="373737"/>
          <w:sz w:val="28"/>
          <w:szCs w:val="28"/>
          <w:shd w:val="clear" w:color="auto" w:fill="FFFFFF"/>
        </w:rPr>
        <w:t>-1792.27</w:t>
      </w:r>
      <w:r>
        <w:rPr>
          <w:rFonts w:hint="eastAsia" w:asciiTheme="minorEastAsia" w:hAnsiTheme="minorEastAsia" w:cstheme="minorEastAsia"/>
          <w:color w:val="373737"/>
          <w:sz w:val="28"/>
          <w:szCs w:val="28"/>
          <w:shd w:val="clear" w:color="auto" w:fill="FFFFFF"/>
        </w:rPr>
        <w:t>万元，增长</w:t>
      </w:r>
      <w:r>
        <w:rPr>
          <w:rFonts w:asciiTheme="minorEastAsia" w:hAnsiTheme="minorEastAsia" w:cstheme="minorEastAsia"/>
          <w:color w:val="373737"/>
          <w:sz w:val="28"/>
          <w:szCs w:val="28"/>
          <w:shd w:val="clear" w:color="auto" w:fill="FFFFFF"/>
        </w:rPr>
        <w:t>-6.85</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2019年度财政拨款支出</w:t>
      </w:r>
      <w:r>
        <w:rPr>
          <w:rFonts w:asciiTheme="minorEastAsia" w:hAnsiTheme="minorEastAsia" w:cstheme="minorEastAsia"/>
          <w:color w:val="373737"/>
          <w:sz w:val="28"/>
          <w:szCs w:val="28"/>
          <w:shd w:val="clear" w:color="auto" w:fill="FFFFFF"/>
        </w:rPr>
        <w:t>8843.8</w:t>
      </w:r>
      <w:r>
        <w:rPr>
          <w:rFonts w:hint="eastAsia" w:asciiTheme="minorEastAsia" w:hAnsiTheme="minorEastAsia" w:cstheme="minorEastAsia"/>
          <w:color w:val="373737"/>
          <w:sz w:val="28"/>
          <w:szCs w:val="28"/>
          <w:shd w:val="clear" w:color="auto" w:fill="FFFFFF"/>
        </w:rPr>
        <w:t>万元，主要用于以下方面：</w:t>
      </w:r>
      <w:r>
        <w:rPr>
          <w:rFonts w:hint="eastAsia" w:asciiTheme="minorEastAsia" w:hAnsiTheme="minorEastAsia" w:cstheme="minorEastAsia"/>
          <w:b/>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支出</w:t>
      </w:r>
      <w:r>
        <w:rPr>
          <w:rFonts w:asciiTheme="minorEastAsia" w:hAnsiTheme="minorEastAsia" w:cstheme="minorEastAsia"/>
          <w:color w:val="373737"/>
          <w:sz w:val="28"/>
          <w:szCs w:val="28"/>
          <w:shd w:val="clear" w:color="auto" w:fill="FFFFFF"/>
        </w:rPr>
        <w:t>12.88</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0.15</w:t>
      </w:r>
      <w:r>
        <w:rPr>
          <w:rFonts w:hint="eastAsia" w:asciiTheme="minorEastAsia" w:hAnsiTheme="minorEastAsia" w:cstheme="minorEastAsia"/>
          <w:color w:val="373737"/>
          <w:sz w:val="28"/>
          <w:szCs w:val="28"/>
          <w:shd w:val="clear" w:color="auto" w:fill="FFFFFF"/>
        </w:rPr>
        <w:t>%；</w:t>
      </w:r>
      <w:r>
        <w:rPr>
          <w:rFonts w:hint="eastAsia" w:asciiTheme="minorEastAsia" w:hAnsiTheme="minorEastAsia" w:cstheme="minorEastAsia"/>
          <w:b/>
          <w:color w:val="373737"/>
          <w:sz w:val="28"/>
          <w:szCs w:val="28"/>
          <w:shd w:val="clear" w:color="auto" w:fill="FFFFFF"/>
        </w:rPr>
        <w:t>农林水（类）</w:t>
      </w:r>
      <w:r>
        <w:rPr>
          <w:rFonts w:hint="eastAsia" w:asciiTheme="minorEastAsia" w:hAnsiTheme="minorEastAsia" w:cstheme="minorEastAsia"/>
          <w:color w:val="373737"/>
          <w:sz w:val="28"/>
          <w:szCs w:val="28"/>
          <w:shd w:val="clear" w:color="auto" w:fill="FFFFFF"/>
        </w:rPr>
        <w:t>支出8822.76万元，占</w:t>
      </w:r>
      <w:r>
        <w:rPr>
          <w:rFonts w:asciiTheme="minorEastAsia" w:hAnsiTheme="minorEastAsia" w:cstheme="minorEastAsia"/>
          <w:color w:val="373737"/>
          <w:sz w:val="28"/>
          <w:szCs w:val="28"/>
          <w:shd w:val="clear" w:color="auto" w:fill="FFFFFF"/>
        </w:rPr>
        <w:t>99.76</w:t>
      </w:r>
      <w:r>
        <w:rPr>
          <w:rFonts w:hint="eastAsia" w:asciiTheme="minorEastAsia" w:hAnsiTheme="minorEastAsia" w:cstheme="minorEastAsia"/>
          <w:color w:val="373737"/>
          <w:sz w:val="28"/>
          <w:szCs w:val="28"/>
          <w:shd w:val="clear" w:color="auto" w:fill="FFFFFF"/>
        </w:rPr>
        <w:t>%；</w:t>
      </w:r>
      <w:r>
        <w:rPr>
          <w:rFonts w:hint="eastAsia" w:asciiTheme="minorEastAsia" w:hAnsiTheme="minorEastAsia" w:cstheme="minorEastAsia"/>
          <w:b/>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支出</w:t>
      </w:r>
      <w:r>
        <w:rPr>
          <w:rFonts w:asciiTheme="minorEastAsia" w:hAnsiTheme="minorEastAsia" w:cstheme="minorEastAsia"/>
          <w:color w:val="373737"/>
          <w:sz w:val="28"/>
          <w:szCs w:val="28"/>
          <w:shd w:val="clear" w:color="auto" w:fill="FFFFFF"/>
        </w:rPr>
        <w:t>8.16</w:t>
      </w:r>
      <w:r>
        <w:rPr>
          <w:rFonts w:hint="eastAsia" w:asciiTheme="minorEastAsia" w:hAnsiTheme="minorEastAsia" w:cstheme="minorEastAsia"/>
          <w:color w:val="373737"/>
          <w:sz w:val="28"/>
          <w:szCs w:val="28"/>
          <w:shd w:val="clear" w:color="auto" w:fill="FFFFFF"/>
        </w:rPr>
        <w:t>万元，占</w:t>
      </w:r>
      <w:r>
        <w:rPr>
          <w:rFonts w:asciiTheme="minorEastAsia" w:hAnsiTheme="minorEastAsia" w:cstheme="minorEastAsia"/>
          <w:color w:val="373737"/>
          <w:sz w:val="28"/>
          <w:szCs w:val="28"/>
          <w:shd w:val="clear" w:color="auto" w:fill="FFFFFF"/>
        </w:rPr>
        <w:t>0.09</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（三）财政拨款支出决算具体情况。</w:t>
      </w:r>
    </w:p>
    <w:p>
      <w:pPr>
        <w:pStyle w:val="2"/>
        <w:widowControl/>
        <w:shd w:val="clear" w:color="auto" w:fill="FFFFFF"/>
        <w:spacing w:beforeAutospacing="0" w:after="225" w:afterAutospacing="0"/>
        <w:ind w:firstLine="840" w:firstLineChars="300"/>
        <w:textAlignment w:val="baseline"/>
        <w:rPr>
          <w:rFonts w:asciiTheme="minorEastAsia" w:hAnsiTheme="minorEastAsia" w:cstheme="minorEastAsia"/>
          <w:color w:val="373737"/>
          <w:sz w:val="28"/>
          <w:szCs w:val="28"/>
          <w:shd w:val="clear" w:color="auto" w:fill="FFFFFF"/>
        </w:rPr>
      </w:pPr>
      <w:r>
        <w:rPr>
          <w:rFonts w:hint="eastAsia" w:asciiTheme="minorEastAsia" w:hAnsiTheme="minorEastAsia" w:cstheme="minorEastAsia"/>
          <w:color w:val="373737"/>
          <w:sz w:val="28"/>
          <w:szCs w:val="28"/>
          <w:shd w:val="clear" w:color="auto" w:fill="FFFFFF"/>
        </w:rPr>
        <w:t>2019年度财政拨款支出年初预算为</w:t>
      </w:r>
      <w:r>
        <w:rPr>
          <w:rFonts w:asciiTheme="minorEastAsia" w:hAnsiTheme="minorEastAsia" w:cstheme="minorEastAsia"/>
          <w:color w:val="373737"/>
          <w:sz w:val="28"/>
          <w:szCs w:val="28"/>
          <w:shd w:val="clear" w:color="auto" w:fill="FFFFFF"/>
        </w:rPr>
        <w:t>127.14</w:t>
      </w:r>
      <w:r>
        <w:rPr>
          <w:rFonts w:hint="eastAsia" w:asciiTheme="minorEastAsia" w:hAnsiTheme="minorEastAsia" w:cstheme="minorEastAsia"/>
          <w:color w:val="373737"/>
          <w:sz w:val="28"/>
          <w:szCs w:val="28"/>
          <w:shd w:val="clear" w:color="auto" w:fill="FFFFFF"/>
        </w:rPr>
        <w:t>万元，支出决算为</w:t>
      </w:r>
      <w:r>
        <w:rPr>
          <w:rFonts w:asciiTheme="minorEastAsia" w:hAnsiTheme="minorEastAsia" w:cstheme="minorEastAsia"/>
          <w:color w:val="373737"/>
          <w:sz w:val="28"/>
          <w:szCs w:val="28"/>
          <w:shd w:val="clear" w:color="auto" w:fill="FFFFFF"/>
        </w:rPr>
        <w:t>8843.8</w:t>
      </w:r>
      <w:r>
        <w:rPr>
          <w:rFonts w:hint="eastAsia" w:asciiTheme="minorEastAsia" w:hAnsiTheme="minorEastAsia" w:cstheme="minorEastAsia"/>
          <w:color w:val="373737"/>
          <w:sz w:val="28"/>
          <w:szCs w:val="28"/>
          <w:shd w:val="clear" w:color="auto" w:fill="FFFFFF"/>
        </w:rPr>
        <w:t>万元，完成年初预算的</w:t>
      </w:r>
      <w:r>
        <w:rPr>
          <w:rFonts w:hint="eastAsia" w:asciiTheme="minorEastAsia" w:hAnsiTheme="minorEastAsia" w:cstheme="minorEastAsia"/>
          <w:sz w:val="28"/>
          <w:szCs w:val="28"/>
          <w:shd w:val="clear" w:color="auto" w:fill="FFFFFF"/>
        </w:rPr>
        <w:t>6955.95</w:t>
      </w:r>
      <w:r>
        <w:rPr>
          <w:rFonts w:hint="eastAsia" w:asciiTheme="minorEastAsia" w:hAnsiTheme="minorEastAsia" w:cstheme="minorEastAsia"/>
          <w:color w:val="373737"/>
          <w:sz w:val="28"/>
          <w:szCs w:val="28"/>
          <w:shd w:val="clear" w:color="auto" w:fill="FFFFFF"/>
        </w:rPr>
        <w:t>%。决算数大于预算数的主要原因：一是201</w:t>
      </w:r>
      <w:r>
        <w:rPr>
          <w:rFonts w:asciiTheme="minorEastAsia" w:hAnsiTheme="minorEastAsia" w:cstheme="minorEastAsia"/>
          <w:color w:val="373737"/>
          <w:sz w:val="28"/>
          <w:szCs w:val="28"/>
          <w:shd w:val="clear" w:color="auto" w:fill="FFFFFF"/>
        </w:rPr>
        <w:t>9</w:t>
      </w:r>
      <w:r>
        <w:rPr>
          <w:rFonts w:hint="eastAsia" w:asciiTheme="minorEastAsia" w:hAnsiTheme="minorEastAsia" w:cstheme="minorEastAsia"/>
          <w:color w:val="373737"/>
          <w:sz w:val="28"/>
          <w:szCs w:val="28"/>
          <w:shd w:val="clear" w:color="auto" w:fill="FFFFFF"/>
        </w:rPr>
        <w:t>年在职、离退休职工工资增长和由于工资的增长相应的医疗保险、住房公积金、住房提租补贴相应的缴交比例也随之增加，所以决算数大于预算数；二是</w:t>
      </w:r>
      <w:r>
        <w:rPr>
          <w:rFonts w:hint="eastAsia" w:ascii="宋体" w:hAnsi="宋体" w:cs="宋体"/>
          <w:color w:val="373737"/>
          <w:sz w:val="28"/>
          <w:szCs w:val="28"/>
          <w:shd w:val="clear" w:color="auto" w:fill="FFFFFF"/>
        </w:rPr>
        <w:t>增加了2019年统筹整合中央、省级资金和中</w:t>
      </w:r>
      <w:r>
        <w:rPr>
          <w:rFonts w:ascii="宋体" w:hAnsi="宋体" w:cs="宋体"/>
          <w:color w:val="373737"/>
          <w:sz w:val="28"/>
          <w:szCs w:val="28"/>
          <w:shd w:val="clear" w:color="auto" w:fill="FFFFFF"/>
        </w:rPr>
        <w:t>央</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省级</w:t>
      </w:r>
      <w:r>
        <w:rPr>
          <w:rFonts w:hint="eastAsia" w:ascii="宋体" w:hAnsi="宋体" w:cs="宋体"/>
          <w:color w:val="373737"/>
          <w:sz w:val="28"/>
          <w:szCs w:val="28"/>
          <w:shd w:val="clear" w:color="auto" w:fill="FFFFFF"/>
        </w:rPr>
        <w:t>财政扶贫专项资金，所以支出决算数大于预算数。</w:t>
      </w:r>
    </w:p>
    <w:p>
      <w:pPr>
        <w:pStyle w:val="2"/>
        <w:widowControl/>
        <w:shd w:val="clear" w:color="auto" w:fill="FFFFFF"/>
        <w:spacing w:beforeAutospacing="0" w:after="225" w:afterAutospacing="0"/>
        <w:ind w:firstLine="630"/>
        <w:textAlignment w:val="baseline"/>
        <w:rPr>
          <w:rStyle w:val="5"/>
          <w:rFonts w:asciiTheme="minorEastAsia" w:hAnsiTheme="minorEastAsia" w:cstheme="minorEastAsia"/>
          <w:color w:val="373737"/>
          <w:sz w:val="28"/>
          <w:szCs w:val="28"/>
          <w:shd w:val="clear" w:color="auto" w:fill="FFFFFF"/>
        </w:rPr>
      </w:pP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Theme="minorEastAsia" w:hAnsiTheme="minorEastAsia" w:cstheme="minorEastAsia"/>
          <w:sz w:val="28"/>
          <w:szCs w:val="28"/>
        </w:rPr>
      </w:pPr>
      <w:r>
        <w:rPr>
          <w:rFonts w:hint="eastAsia" w:asciiTheme="minorEastAsia" w:hAnsiTheme="minorEastAsia" w:cstheme="minorEastAsia"/>
          <w:sz w:val="28"/>
          <w:szCs w:val="28"/>
          <w:shd w:val="clear" w:color="auto" w:fill="FFFFFF"/>
        </w:rPr>
        <w:t>年初预算为</w:t>
      </w:r>
      <w:r>
        <w:rPr>
          <w:rStyle w:val="5"/>
          <w:rFonts w:asciiTheme="minorEastAsia" w:hAnsiTheme="minorEastAsia" w:cstheme="minorEastAsia"/>
          <w:b w:val="0"/>
          <w:sz w:val="28"/>
          <w:szCs w:val="28"/>
          <w:shd w:val="clear" w:color="auto" w:fill="FFFFFF"/>
        </w:rPr>
        <w:t>18.05</w:t>
      </w:r>
      <w:r>
        <w:rPr>
          <w:rFonts w:hint="eastAsia" w:asciiTheme="minorEastAsia" w:hAnsiTheme="minorEastAsia" w:cstheme="minorEastAsia"/>
          <w:sz w:val="28"/>
          <w:szCs w:val="28"/>
          <w:shd w:val="clear" w:color="auto" w:fill="FFFFFF"/>
        </w:rPr>
        <w:t>万元，支出决算为</w:t>
      </w:r>
      <w:r>
        <w:rPr>
          <w:rStyle w:val="5"/>
          <w:rFonts w:asciiTheme="minorEastAsia" w:hAnsiTheme="minorEastAsia" w:cstheme="minorEastAsia"/>
          <w:b w:val="0"/>
          <w:sz w:val="28"/>
          <w:szCs w:val="28"/>
          <w:shd w:val="clear" w:color="auto" w:fill="FFFFFF"/>
        </w:rPr>
        <w:t>12.88</w:t>
      </w:r>
      <w:r>
        <w:rPr>
          <w:rFonts w:hint="eastAsia" w:asciiTheme="minorEastAsia" w:hAnsiTheme="minorEastAsia" w:cstheme="minorEastAsia"/>
          <w:sz w:val="28"/>
          <w:szCs w:val="28"/>
          <w:shd w:val="clear" w:color="auto" w:fill="FFFFFF"/>
        </w:rPr>
        <w:t>万元，完成年初预算的</w:t>
      </w:r>
      <w:r>
        <w:rPr>
          <w:rFonts w:asciiTheme="minorEastAsia" w:hAnsiTheme="minorEastAsia" w:cstheme="minorEastAsia"/>
          <w:sz w:val="28"/>
          <w:szCs w:val="28"/>
          <w:shd w:val="clear" w:color="auto" w:fill="FFFFFF"/>
        </w:rPr>
        <w:t>71.36</w:t>
      </w:r>
      <w:r>
        <w:rPr>
          <w:rFonts w:hint="eastAsia" w:asciiTheme="minorEastAsia" w:hAnsiTheme="minorEastAsia" w:cstheme="minorEastAsia"/>
          <w:sz w:val="28"/>
          <w:szCs w:val="28"/>
          <w:shd w:val="clear" w:color="auto" w:fill="FFFFFF"/>
        </w:rPr>
        <w:t>%。决算数小于预算数的主要原因是2019年单位人员调</w:t>
      </w:r>
      <w:r>
        <w:rPr>
          <w:rFonts w:asciiTheme="minorEastAsia" w:hAnsiTheme="minorEastAsia" w:cstheme="minorEastAsia"/>
          <w:sz w:val="28"/>
          <w:szCs w:val="28"/>
          <w:shd w:val="clear" w:color="auto" w:fill="FFFFFF"/>
        </w:rPr>
        <w:t>动</w:t>
      </w:r>
      <w:r>
        <w:rPr>
          <w:rFonts w:hint="eastAsia" w:asciiTheme="minorEastAsia" w:hAnsiTheme="minorEastAsia" w:cstheme="minorEastAsia"/>
          <w:sz w:val="28"/>
          <w:szCs w:val="28"/>
          <w:shd w:val="clear" w:color="auto" w:fill="FFFFFF"/>
        </w:rPr>
        <w:t>。</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 农林水（类）农业（款）行政运行（项）。</w:t>
      </w:r>
    </w:p>
    <w:p>
      <w:pPr>
        <w:pStyle w:val="2"/>
        <w:widowControl/>
        <w:shd w:val="clear" w:color="auto" w:fill="FFFFFF"/>
        <w:spacing w:beforeAutospacing="0" w:after="225" w:afterAutospacing="0"/>
        <w:ind w:firstLine="645"/>
        <w:textAlignment w:val="baseline"/>
        <w:rPr>
          <w:rStyle w:val="5"/>
          <w:rFonts w:hint="eastAsia" w:asciiTheme="minorEastAsia" w:hAnsiTheme="minorEastAsia" w:cstheme="minorEastAsia"/>
          <w:b w:val="0"/>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asciiTheme="minorEastAsia" w:hAnsiTheme="minorEastAsia" w:cstheme="minorEastAsia"/>
          <w:b w:val="0"/>
          <w:color w:val="373737"/>
          <w:sz w:val="28"/>
          <w:szCs w:val="28"/>
          <w:shd w:val="clear" w:color="auto" w:fill="FFFFFF"/>
        </w:rPr>
        <w:t>101.77</w:t>
      </w:r>
      <w:r>
        <w:rPr>
          <w:rFonts w:hint="eastAsia" w:asciiTheme="minorEastAsia" w:hAnsiTheme="minorEastAsia" w:cstheme="minorEastAsia"/>
          <w:color w:val="373737"/>
          <w:sz w:val="28"/>
          <w:szCs w:val="28"/>
          <w:shd w:val="clear" w:color="auto" w:fill="FFFFFF"/>
        </w:rPr>
        <w:t>万元，支出决算为8822.76万元，完成年初预算的</w:t>
      </w:r>
      <w:r>
        <w:rPr>
          <w:rStyle w:val="5"/>
          <w:rFonts w:asciiTheme="minorEastAsia" w:hAnsiTheme="minorEastAsia" w:cstheme="minorEastAsia"/>
          <w:b w:val="0"/>
          <w:color w:val="373737"/>
          <w:sz w:val="28"/>
          <w:szCs w:val="28"/>
          <w:shd w:val="clear" w:color="auto" w:fill="FFFFFF"/>
        </w:rPr>
        <w:t>8669.31</w:t>
      </w:r>
      <w:r>
        <w:rPr>
          <w:rFonts w:hint="eastAsia" w:asciiTheme="minorEastAsia" w:hAnsiTheme="minorEastAsia" w:cstheme="minorEastAsia"/>
          <w:color w:val="373737"/>
          <w:sz w:val="28"/>
          <w:szCs w:val="28"/>
          <w:shd w:val="clear" w:color="auto" w:fill="FFFFFF"/>
        </w:rPr>
        <w:t>%。决算数大于预算数的主要原因是</w:t>
      </w:r>
      <w:r>
        <w:rPr>
          <w:rFonts w:hint="eastAsia" w:ascii="宋体" w:hAnsi="宋体" w:cs="宋体"/>
          <w:color w:val="373737"/>
          <w:sz w:val="28"/>
          <w:szCs w:val="28"/>
          <w:shd w:val="clear" w:color="auto" w:fill="FFFFFF"/>
        </w:rPr>
        <w:t>支付了201</w:t>
      </w:r>
      <w:r>
        <w:rPr>
          <w:rFonts w:ascii="宋体" w:hAnsi="宋体" w:cs="宋体"/>
          <w:color w:val="373737"/>
          <w:sz w:val="28"/>
          <w:szCs w:val="28"/>
          <w:shd w:val="clear" w:color="auto" w:fill="FFFFFF"/>
        </w:rPr>
        <w:t>9</w:t>
      </w:r>
      <w:r>
        <w:rPr>
          <w:rFonts w:hint="eastAsia" w:ascii="宋体" w:hAnsi="宋体" w:cs="宋体"/>
          <w:color w:val="373737"/>
          <w:sz w:val="28"/>
          <w:szCs w:val="28"/>
          <w:shd w:val="clear" w:color="auto" w:fill="FFFFFF"/>
        </w:rPr>
        <w:t>年扶贫开发项目中央、省扶贫专项资金，所以决算数大于预算数。</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 住房保障（类）住房改革支出（款）住房公积金（项）。</w:t>
      </w:r>
    </w:p>
    <w:p>
      <w:pPr>
        <w:pStyle w:val="2"/>
        <w:widowControl/>
        <w:shd w:val="clear" w:color="auto" w:fill="FFFFFF"/>
        <w:spacing w:beforeAutospacing="0" w:after="225" w:afterAutospacing="0"/>
        <w:ind w:left="165" w:firstLine="480"/>
        <w:textAlignment w:val="baseline"/>
        <w:rPr>
          <w:rFonts w:hint="eastAsia"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Fonts w:asciiTheme="minorEastAsia" w:hAnsiTheme="minorEastAsia" w:cstheme="minorEastAsia"/>
          <w:color w:val="373737"/>
          <w:sz w:val="28"/>
          <w:szCs w:val="28"/>
          <w:shd w:val="clear" w:color="auto" w:fill="FFFFFF"/>
        </w:rPr>
        <w:t>7.32</w:t>
      </w:r>
      <w:r>
        <w:rPr>
          <w:rFonts w:hint="eastAsia" w:asciiTheme="minorEastAsia" w:hAnsiTheme="minorEastAsia" w:cstheme="minorEastAsia"/>
          <w:color w:val="373737"/>
          <w:sz w:val="28"/>
          <w:szCs w:val="28"/>
          <w:shd w:val="clear" w:color="auto" w:fill="FFFFFF"/>
        </w:rPr>
        <w:t>万元，支出决算为</w:t>
      </w:r>
      <w:r>
        <w:rPr>
          <w:rFonts w:asciiTheme="minorEastAsia" w:hAnsiTheme="minorEastAsia" w:cstheme="minorEastAsia"/>
          <w:color w:val="373737"/>
          <w:sz w:val="28"/>
          <w:szCs w:val="28"/>
          <w:shd w:val="clear" w:color="auto" w:fill="FFFFFF"/>
        </w:rPr>
        <w:t>8.16</w:t>
      </w:r>
      <w:r>
        <w:rPr>
          <w:rFonts w:hint="eastAsia" w:asciiTheme="minorEastAsia" w:hAnsiTheme="minorEastAsia" w:cstheme="minorEastAsia"/>
          <w:color w:val="373737"/>
          <w:sz w:val="28"/>
          <w:szCs w:val="28"/>
          <w:shd w:val="clear" w:color="auto" w:fill="FFFFFF"/>
        </w:rPr>
        <w:t>万元，完成年初预算的</w:t>
      </w:r>
      <w:r>
        <w:rPr>
          <w:rFonts w:asciiTheme="minorEastAsia" w:hAnsiTheme="minorEastAsia" w:cstheme="minorEastAsia"/>
          <w:color w:val="373737"/>
          <w:sz w:val="28"/>
          <w:szCs w:val="28"/>
          <w:shd w:val="clear" w:color="auto" w:fill="FFFFFF"/>
        </w:rPr>
        <w:t>111.48</w:t>
      </w:r>
      <w:r>
        <w:rPr>
          <w:rFonts w:hint="eastAsia" w:asciiTheme="minorEastAsia" w:hAnsiTheme="minorEastAsia" w:cstheme="minorEastAsia"/>
          <w:color w:val="373737"/>
          <w:sz w:val="28"/>
          <w:szCs w:val="28"/>
          <w:shd w:val="clear" w:color="auto" w:fill="FFFFFF"/>
        </w:rPr>
        <w:t>%。决算数大于预算数的主要原因是</w:t>
      </w:r>
      <w:r>
        <w:rPr>
          <w:rFonts w:hint="eastAsia" w:asciiTheme="minorEastAsia" w:hAnsiTheme="minorEastAsia" w:cstheme="minorEastAsia"/>
          <w:sz w:val="28"/>
          <w:szCs w:val="28"/>
          <w:shd w:val="clear" w:color="auto" w:fill="FFFFFF"/>
        </w:rPr>
        <w:t>2019年单位人</w:t>
      </w:r>
      <w:bookmarkStart w:id="0" w:name="_GoBack"/>
      <w:bookmarkEnd w:id="0"/>
      <w:r>
        <w:rPr>
          <w:rFonts w:hint="eastAsia" w:asciiTheme="minorEastAsia" w:hAnsiTheme="minorEastAsia" w:cstheme="minorEastAsia"/>
          <w:sz w:val="28"/>
          <w:szCs w:val="28"/>
          <w:shd w:val="clear" w:color="auto" w:fill="FFFFFF"/>
        </w:rPr>
        <w:t>员调</w:t>
      </w:r>
      <w:r>
        <w:rPr>
          <w:rFonts w:asciiTheme="minorEastAsia" w:hAnsiTheme="minorEastAsia" w:cstheme="minorEastAsia"/>
          <w:sz w:val="28"/>
          <w:szCs w:val="28"/>
          <w:shd w:val="clear" w:color="auto" w:fill="FFFFFF"/>
        </w:rPr>
        <w:t>动</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pPr>
        <w:pStyle w:val="2"/>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highlight w:val="none"/>
        </w:rPr>
      </w:pPr>
      <w:r>
        <w:rPr>
          <w:rStyle w:val="5"/>
          <w:rFonts w:hint="eastAsia" w:asciiTheme="minorEastAsia" w:hAnsiTheme="minorEastAsia" w:cstheme="minorEastAsia"/>
          <w:color w:val="373737"/>
          <w:sz w:val="28"/>
          <w:szCs w:val="28"/>
          <w:highlight w:val="none"/>
          <w:shd w:val="clear" w:color="auto" w:fill="FFFFFF"/>
        </w:rPr>
        <w:t>六、2019年度一般公共预算财政拨款基本支出决算情况说明。</w:t>
      </w:r>
    </w:p>
    <w:p>
      <w:pPr>
        <w:pStyle w:val="2"/>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highlight w:val="none"/>
        </w:rPr>
      </w:pPr>
      <w:r>
        <w:rPr>
          <w:rFonts w:hint="eastAsia" w:asciiTheme="minorEastAsia" w:hAnsiTheme="minorEastAsia" w:cstheme="minorEastAsia"/>
          <w:color w:val="373737"/>
          <w:sz w:val="28"/>
          <w:szCs w:val="28"/>
          <w:highlight w:val="none"/>
          <w:shd w:val="clear" w:color="auto" w:fill="FFFFFF"/>
        </w:rPr>
        <w:t>2019年度财政拨款基本支出</w:t>
      </w:r>
      <w:r>
        <w:rPr>
          <w:rStyle w:val="5"/>
          <w:rFonts w:hint="eastAsia" w:asciiTheme="minorEastAsia" w:hAnsiTheme="minorEastAsia" w:cstheme="minorEastAsia"/>
          <w:b w:val="0"/>
          <w:color w:val="373737"/>
          <w:sz w:val="28"/>
          <w:szCs w:val="28"/>
          <w:highlight w:val="none"/>
          <w:shd w:val="clear" w:color="auto" w:fill="FFFFFF"/>
          <w:lang w:val="en-US" w:eastAsia="zh-CN"/>
        </w:rPr>
        <w:t>140.37</w:t>
      </w:r>
      <w:r>
        <w:rPr>
          <w:rFonts w:hint="eastAsia" w:asciiTheme="minorEastAsia" w:hAnsiTheme="minorEastAsia" w:cstheme="minorEastAsia"/>
          <w:color w:val="373737"/>
          <w:sz w:val="28"/>
          <w:szCs w:val="28"/>
          <w:highlight w:val="none"/>
          <w:shd w:val="clear" w:color="auto" w:fill="FFFFFF"/>
        </w:rPr>
        <w:t>万元，其中：人员经费</w:t>
      </w:r>
      <w:r>
        <w:rPr>
          <w:rFonts w:hint="eastAsia" w:asciiTheme="minorEastAsia" w:hAnsiTheme="minorEastAsia" w:cstheme="minorEastAsia"/>
          <w:color w:val="373737"/>
          <w:sz w:val="28"/>
          <w:szCs w:val="28"/>
          <w:highlight w:val="none"/>
          <w:shd w:val="clear" w:color="auto" w:fill="FFFFFF"/>
          <w:lang w:val="en-US" w:eastAsia="zh-CN"/>
        </w:rPr>
        <w:t>136.20</w:t>
      </w:r>
      <w:r>
        <w:rPr>
          <w:rFonts w:hint="eastAsia" w:asciiTheme="minorEastAsia" w:hAnsiTheme="minorEastAsia" w:cstheme="minorEastAsia"/>
          <w:color w:val="373737"/>
          <w:sz w:val="28"/>
          <w:szCs w:val="28"/>
          <w:highlight w:val="none"/>
          <w:shd w:val="clear" w:color="auto" w:fill="FFFFFF"/>
        </w:rPr>
        <w:t>万元，主要包括：基本工资</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津贴补贴</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奖金</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机关事业单位基本养老保险缴费</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职工基本医疗保险缴费</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住房公积金</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其他工资福利支出</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奖励金</w:t>
      </w:r>
      <w:r>
        <w:rPr>
          <w:rFonts w:hint="eastAsia" w:asciiTheme="minorEastAsia" w:hAnsiTheme="minorEastAsia" w:cstheme="minorEastAsia"/>
          <w:color w:val="373737"/>
          <w:sz w:val="28"/>
          <w:szCs w:val="28"/>
          <w:highlight w:val="none"/>
          <w:shd w:val="clear" w:color="auto" w:fill="FFFFFF"/>
          <w:lang w:eastAsia="zh-CN"/>
        </w:rPr>
        <w:t>、</w:t>
      </w:r>
      <w:r>
        <w:rPr>
          <w:rFonts w:hint="eastAsia" w:asciiTheme="minorEastAsia" w:hAnsiTheme="minorEastAsia" w:cstheme="minorEastAsia"/>
          <w:color w:val="373737"/>
          <w:sz w:val="28"/>
          <w:szCs w:val="28"/>
          <w:highlight w:val="none"/>
          <w:shd w:val="clear" w:color="auto" w:fill="FFFFFF"/>
        </w:rPr>
        <w:t>其他对个人和家庭的补助；公用经费</w:t>
      </w:r>
      <w:r>
        <w:rPr>
          <w:rStyle w:val="5"/>
          <w:rFonts w:asciiTheme="minorEastAsia" w:hAnsiTheme="minorEastAsia" w:cstheme="minorEastAsia"/>
          <w:b w:val="0"/>
          <w:color w:val="373737"/>
          <w:sz w:val="28"/>
          <w:szCs w:val="28"/>
          <w:highlight w:val="none"/>
          <w:shd w:val="clear" w:color="auto" w:fill="FFFFFF"/>
        </w:rPr>
        <w:t>4.17</w:t>
      </w:r>
      <w:r>
        <w:rPr>
          <w:rFonts w:hint="eastAsia" w:asciiTheme="minorEastAsia" w:hAnsiTheme="minorEastAsia" w:cstheme="minorEastAsia"/>
          <w:color w:val="373737"/>
          <w:sz w:val="28"/>
          <w:szCs w:val="28"/>
          <w:highlight w:val="none"/>
          <w:shd w:val="clear" w:color="auto" w:fill="FFFFFF"/>
        </w:rPr>
        <w:t>万元，主要包括：办公费、印刷费、水费、电费、邮电费、取暖费、物业费、差旅费、维修（护）费、劳务费、工会经费、福利费、其他交通费用、办公设备购置。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七、2019年度一般公共预算财政拨款“三公”经费支出决算情况说明</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（一）“三公”经费财政拨款支出决算总体情况说明。</w:t>
      </w:r>
    </w:p>
    <w:p>
      <w:pPr>
        <w:pStyle w:val="2"/>
        <w:widowControl/>
        <w:shd w:val="clear" w:color="auto" w:fill="FFFFFF"/>
        <w:spacing w:beforeAutospacing="0" w:after="225" w:afterAutospacing="0"/>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2019年度“三公”经费财政拨款支出预算为</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万元，完成预算的</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%，其中：因公出国（境）费支出决算为</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万元，完成预算的0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%；公务用车购置及运行费支出决算为</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万元，完成预算的0%；公务接待费支出决算为</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万元，完成预算的0%。</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2019年度“三公”经费财政拨款支出决算数比上年增减少 </w:t>
      </w:r>
      <w:r>
        <w:rPr>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万元，减少0%，公务用车购置及运行费支出决算0万元，减少0 %。</w:t>
      </w:r>
      <w:r>
        <w:rPr>
          <w:rFonts w:asciiTheme="minorEastAsia" w:hAnsiTheme="minorEastAsia" w:cstheme="minorEastAsia"/>
          <w:color w:val="333333"/>
          <w:sz w:val="28"/>
          <w:szCs w:val="28"/>
        </w:rPr>
        <w:t xml:space="preserve"> </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2019年度“三公”经费财政拨款支出决算中，因公出国（境）费支出决算</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万元，占</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万元，占0%；公务接待费支出决算</w:t>
      </w:r>
      <w:r>
        <w:rPr>
          <w:rStyle w:val="5"/>
          <w:rFonts w:hint="eastAsia" w:asciiTheme="minorEastAsia" w:hAnsiTheme="minorEastAsia" w:cstheme="minorEastAsia"/>
          <w:color w:val="373737"/>
          <w:sz w:val="28"/>
          <w:szCs w:val="28"/>
          <w:shd w:val="clear" w:color="auto" w:fill="FFFFFF"/>
        </w:rPr>
        <w:t xml:space="preserve"> </w:t>
      </w:r>
      <w:r>
        <w:rPr>
          <w:rStyle w:val="5"/>
          <w:rFonts w:asciiTheme="minorEastAsia" w:hAnsiTheme="minorEastAsia" w:cstheme="minorEastAsia"/>
          <w:color w:val="373737"/>
          <w:sz w:val="28"/>
          <w:szCs w:val="28"/>
          <w:shd w:val="clear" w:color="auto" w:fill="FFFFFF"/>
        </w:rPr>
        <w:t>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万元，占0%。</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w:t>
      </w:r>
      <w:r>
        <w:rPr>
          <w:rStyle w:val="5"/>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公务用车保有量0</w:t>
      </w:r>
      <w:r>
        <w:rPr>
          <w:rFonts w:hint="eastAsia" w:asciiTheme="minorEastAsia" w:hAnsiTheme="minorEastAsia" w:cstheme="minorEastAsia"/>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万元。其中：国内公务接待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万元，国内公务接待批次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个，国内公务接待人次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人；国（境）外公务接待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2"/>
        <w:widowControl/>
        <w:spacing w:before="180" w:beforeAutospacing="0" w:after="360" w:afterAutospacing="0" w:line="450" w:lineRule="atLeast"/>
        <w:ind w:left="900"/>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八、其他重要事项的情况说明</w:t>
      </w:r>
    </w:p>
    <w:p>
      <w:pPr>
        <w:pStyle w:val="2"/>
        <w:widowControl/>
        <w:spacing w:before="180" w:beforeAutospacing="0" w:after="360" w:afterAutospacing="0" w:line="450" w:lineRule="atLeast"/>
        <w:ind w:left="900"/>
        <w:rPr>
          <w:rFonts w:hint="eastAsia" w:asciiTheme="minorEastAsia" w:hAnsiTheme="minorEastAsia" w:cstheme="minorEastAsia"/>
          <w:sz w:val="28"/>
          <w:szCs w:val="28"/>
        </w:rPr>
      </w:pPr>
      <w:r>
        <w:rPr>
          <w:rFonts w:hint="eastAsia" w:asciiTheme="minorEastAsia" w:hAnsiTheme="minorEastAsia" w:cstheme="minorEastAsia"/>
          <w:color w:val="333333"/>
          <w:sz w:val="28"/>
          <w:szCs w:val="28"/>
        </w:rPr>
        <w:t>无</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（一）机关运行经费支出情况。</w:t>
      </w:r>
    </w:p>
    <w:p>
      <w:pPr>
        <w:pStyle w:val="2"/>
        <w:widowControl/>
        <w:spacing w:before="180" w:beforeAutospacing="0" w:after="360" w:afterAutospacing="0" w:line="450" w:lineRule="atLeast"/>
        <w:ind w:firstLine="848"/>
        <w:rPr>
          <w:rFonts w:asciiTheme="minorEastAsia" w:hAnsiTheme="minorEastAsia" w:cstheme="minorEastAsia"/>
          <w:sz w:val="28"/>
          <w:szCs w:val="28"/>
          <w:highlight w:val="none"/>
        </w:rPr>
      </w:pPr>
      <w:r>
        <w:rPr>
          <w:rFonts w:hint="eastAsia" w:asciiTheme="minorEastAsia" w:hAnsiTheme="minorEastAsia" w:cstheme="minorEastAsia"/>
          <w:color w:val="333333"/>
          <w:sz w:val="28"/>
          <w:szCs w:val="28"/>
          <w:highlight w:val="none"/>
        </w:rPr>
        <w:t>本部门 2019年度机关运行经费支出</w:t>
      </w:r>
      <w:r>
        <w:rPr>
          <w:rFonts w:asciiTheme="minorEastAsia" w:hAnsiTheme="minorEastAsia" w:cstheme="minorEastAsia"/>
          <w:color w:val="333333"/>
          <w:sz w:val="28"/>
          <w:szCs w:val="28"/>
          <w:highlight w:val="none"/>
        </w:rPr>
        <w:t>4.17</w:t>
      </w:r>
      <w:r>
        <w:rPr>
          <w:rFonts w:hint="eastAsia" w:asciiTheme="minorEastAsia" w:hAnsiTheme="minorEastAsia" w:cstheme="minorEastAsia"/>
          <w:color w:val="333333"/>
          <w:sz w:val="28"/>
          <w:szCs w:val="28"/>
          <w:highlight w:val="none"/>
        </w:rPr>
        <w:t>万元（与部门决算中行政单位和参照公务员法管理事业单位一般公共预算财政拨款基本支出中公用经费之和保持一致），比上年减少0</w:t>
      </w:r>
      <w:r>
        <w:rPr>
          <w:rFonts w:asciiTheme="minorEastAsia" w:hAnsiTheme="minorEastAsia" w:cstheme="minorEastAsia"/>
          <w:color w:val="333333"/>
          <w:sz w:val="28"/>
          <w:szCs w:val="28"/>
          <w:highlight w:val="none"/>
        </w:rPr>
        <w:t>.85</w:t>
      </w:r>
      <w:r>
        <w:rPr>
          <w:rFonts w:hint="eastAsia" w:asciiTheme="minorEastAsia" w:hAnsiTheme="minorEastAsia" w:cstheme="minorEastAsia"/>
          <w:color w:val="333333"/>
          <w:sz w:val="28"/>
          <w:szCs w:val="28"/>
          <w:highlight w:val="none"/>
        </w:rPr>
        <w:t xml:space="preserve"> 万元，降低</w:t>
      </w:r>
      <w:r>
        <w:rPr>
          <w:rFonts w:asciiTheme="minorEastAsia" w:hAnsiTheme="minorEastAsia" w:cstheme="minorEastAsia"/>
          <w:color w:val="333333"/>
          <w:sz w:val="28"/>
          <w:szCs w:val="28"/>
          <w:highlight w:val="none"/>
        </w:rPr>
        <w:t>16.93</w:t>
      </w:r>
      <w:r>
        <w:rPr>
          <w:rFonts w:hint="eastAsia" w:asciiTheme="minorEastAsia" w:hAnsiTheme="minorEastAsia" w:cstheme="minorEastAsia"/>
          <w:color w:val="333333"/>
          <w:sz w:val="28"/>
          <w:szCs w:val="28"/>
          <w:highlight w:val="none"/>
        </w:rPr>
        <w:t>%。主要原因是：人员</w:t>
      </w:r>
      <w:r>
        <w:rPr>
          <w:rFonts w:asciiTheme="minorEastAsia" w:hAnsiTheme="minorEastAsia" w:cstheme="minorEastAsia"/>
          <w:color w:val="333333"/>
          <w:sz w:val="28"/>
          <w:szCs w:val="28"/>
          <w:highlight w:val="none"/>
        </w:rPr>
        <w:t>调动</w:t>
      </w:r>
      <w:r>
        <w:rPr>
          <w:rFonts w:hint="eastAsia" w:asciiTheme="minorEastAsia" w:hAnsiTheme="minorEastAsia" w:cstheme="minorEastAsia"/>
          <w:color w:val="333333"/>
          <w:sz w:val="28"/>
          <w:szCs w:val="28"/>
          <w:highlight w:val="none"/>
        </w:rPr>
        <w:t>。</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w:t>
      </w:r>
      <w:r>
        <w:rPr>
          <w:rFonts w:hint="eastAsia" w:asciiTheme="minorEastAsia" w:hAnsiTheme="minorEastAsia" w:cstheme="minorEastAsia"/>
          <w:b/>
          <w:color w:val="333333"/>
          <w:sz w:val="28"/>
          <w:szCs w:val="28"/>
          <w:lang w:eastAsia="zh-CN"/>
        </w:rPr>
        <w:t>二</w:t>
      </w:r>
      <w:r>
        <w:rPr>
          <w:rFonts w:hint="eastAsia" w:asciiTheme="minorEastAsia" w:hAnsiTheme="minorEastAsia" w:cstheme="minorEastAsia"/>
          <w:b/>
          <w:color w:val="333333"/>
          <w:sz w:val="28"/>
          <w:szCs w:val="28"/>
        </w:rPr>
        <w:t>）政府采购支出情况。</w:t>
      </w:r>
    </w:p>
    <w:p>
      <w:pPr>
        <w:pStyle w:val="2"/>
        <w:widowControl/>
        <w:spacing w:before="180" w:beforeAutospacing="0" w:after="360" w:afterAutospacing="0" w:line="450" w:lineRule="atLeast"/>
        <w:ind w:firstLine="848"/>
        <w:rPr>
          <w:rFonts w:hint="eastAsia" w:asciiTheme="minorEastAsia" w:hAnsiTheme="minorEastAsia" w:cstheme="minorEastAsia"/>
          <w:color w:val="333333"/>
          <w:sz w:val="28"/>
          <w:szCs w:val="28"/>
          <w:highlight w:val="none"/>
        </w:rPr>
      </w:pPr>
      <w:r>
        <w:rPr>
          <w:rFonts w:hint="eastAsia" w:asciiTheme="minorEastAsia" w:hAnsiTheme="minorEastAsia" w:cstheme="minorEastAsia"/>
          <w:color w:val="333333"/>
          <w:sz w:val="28"/>
          <w:szCs w:val="28"/>
          <w:highlight w:val="none"/>
        </w:rPr>
        <w:t>2019年度政府采购支出总额</w:t>
      </w:r>
      <w:r>
        <w:rPr>
          <w:rFonts w:hint="eastAsia" w:asciiTheme="minorEastAsia" w:hAnsiTheme="minorEastAsia" w:cstheme="minorEastAsia"/>
          <w:color w:val="333333"/>
          <w:sz w:val="28"/>
          <w:szCs w:val="28"/>
          <w:highlight w:val="none"/>
          <w:lang w:val="en-US" w:eastAsia="zh-CN"/>
        </w:rPr>
        <w:t>4980.216</w:t>
      </w:r>
      <w:r>
        <w:rPr>
          <w:rFonts w:hint="eastAsia" w:asciiTheme="minorEastAsia" w:hAnsiTheme="minorEastAsia" w:cstheme="minorEastAsia"/>
          <w:color w:val="333333"/>
          <w:sz w:val="28"/>
          <w:szCs w:val="28"/>
          <w:highlight w:val="none"/>
        </w:rPr>
        <w:t>万元，其中：政府采购货物支出</w:t>
      </w:r>
      <w:r>
        <w:rPr>
          <w:rFonts w:hint="eastAsia" w:asciiTheme="minorEastAsia" w:hAnsiTheme="minorEastAsia" w:cstheme="minorEastAsia"/>
          <w:color w:val="333333"/>
          <w:sz w:val="28"/>
          <w:szCs w:val="28"/>
          <w:highlight w:val="none"/>
          <w:lang w:val="en-US" w:eastAsia="zh-CN"/>
        </w:rPr>
        <w:t>0</w:t>
      </w:r>
      <w:r>
        <w:rPr>
          <w:rFonts w:hint="eastAsia" w:asciiTheme="minorEastAsia" w:hAnsiTheme="minorEastAsia" w:cstheme="minorEastAsia"/>
          <w:color w:val="333333"/>
          <w:sz w:val="28"/>
          <w:szCs w:val="28"/>
          <w:highlight w:val="none"/>
        </w:rPr>
        <w:t>万元、政府采购工程支出</w:t>
      </w:r>
      <w:r>
        <w:rPr>
          <w:rFonts w:hint="eastAsia" w:asciiTheme="minorEastAsia" w:hAnsiTheme="minorEastAsia" w:cstheme="minorEastAsia"/>
          <w:color w:val="333333"/>
          <w:sz w:val="28"/>
          <w:szCs w:val="28"/>
          <w:highlight w:val="none"/>
          <w:lang w:val="en-US" w:eastAsia="zh-CN"/>
        </w:rPr>
        <w:t>4655.569274</w:t>
      </w:r>
      <w:r>
        <w:rPr>
          <w:rFonts w:hint="eastAsia" w:asciiTheme="minorEastAsia" w:hAnsiTheme="minorEastAsia" w:cstheme="minorEastAsia"/>
          <w:color w:val="333333"/>
          <w:sz w:val="28"/>
          <w:szCs w:val="28"/>
          <w:highlight w:val="none"/>
        </w:rPr>
        <w:t>万元、政府采购服务支出</w:t>
      </w:r>
      <w:r>
        <w:rPr>
          <w:rFonts w:hint="eastAsia" w:asciiTheme="minorEastAsia" w:hAnsiTheme="minorEastAsia" w:cstheme="minorEastAsia"/>
          <w:color w:val="333333"/>
          <w:sz w:val="28"/>
          <w:szCs w:val="28"/>
          <w:highlight w:val="none"/>
          <w:lang w:val="en-US" w:eastAsia="zh-CN"/>
        </w:rPr>
        <w:t>324.646726</w:t>
      </w:r>
      <w:r>
        <w:rPr>
          <w:rFonts w:hint="eastAsia" w:asciiTheme="minorEastAsia" w:hAnsiTheme="minorEastAsia" w:cstheme="minorEastAsia"/>
          <w:color w:val="333333"/>
          <w:sz w:val="28"/>
          <w:szCs w:val="28"/>
          <w:highlight w:val="none"/>
        </w:rPr>
        <w:t>万元。</w:t>
      </w:r>
    </w:p>
    <w:p>
      <w:pPr>
        <w:pStyle w:val="2"/>
        <w:widowControl/>
        <w:spacing w:before="180" w:beforeAutospacing="0" w:after="360" w:afterAutospacing="0" w:line="450" w:lineRule="atLeast"/>
        <w:ind w:firstLine="848"/>
        <w:rPr>
          <w:rFonts w:hint="eastAsia" w:asciiTheme="minorEastAsia" w:hAnsiTheme="minorEastAsia" w:cstheme="minorEastAsia"/>
          <w:color w:val="333333"/>
          <w:sz w:val="28"/>
          <w:szCs w:val="28"/>
          <w:highlight w:val="none"/>
        </w:rPr>
      </w:pPr>
      <w:r>
        <w:rPr>
          <w:rFonts w:hint="eastAsia" w:asciiTheme="minorEastAsia" w:hAnsiTheme="minorEastAsia" w:cstheme="minorEastAsia"/>
          <w:color w:val="333333"/>
          <w:sz w:val="28"/>
          <w:szCs w:val="28"/>
          <w:highlight w:val="none"/>
        </w:rPr>
        <w:t>（三）国有资产占用情况。</w:t>
      </w:r>
    </w:p>
    <w:p>
      <w:pPr>
        <w:pStyle w:val="2"/>
        <w:widowControl/>
        <w:spacing w:before="180" w:beforeAutospacing="0" w:after="360" w:afterAutospacing="0" w:line="450" w:lineRule="atLeast"/>
        <w:ind w:firstLine="848"/>
        <w:rPr>
          <w:rFonts w:hint="eastAsia" w:asciiTheme="minorEastAsia" w:hAnsiTheme="minorEastAsia" w:cstheme="minorEastAsia"/>
          <w:color w:val="333333"/>
          <w:sz w:val="28"/>
          <w:szCs w:val="28"/>
          <w:highlight w:val="none"/>
        </w:rPr>
      </w:pPr>
      <w:r>
        <w:rPr>
          <w:rFonts w:hint="eastAsia" w:asciiTheme="minorEastAsia" w:hAnsiTheme="minorEastAsia" w:cstheme="minorEastAsia"/>
          <w:color w:val="333333"/>
          <w:sz w:val="28"/>
          <w:szCs w:val="28"/>
          <w:highlight w:val="none"/>
        </w:rPr>
        <w:t>截至 2019年 12 月 31 日，本部门共有车辆 0 辆，其中，一般公务用车 0 辆、一般执法执勤用 0 辆、特种专业技术用车 0 辆、其他用车 0 辆，其他用车主要是办案用车；单位价值 50 万万元以上通用设备 0 台（套），单价100 万万元以上专用设备 0  台（套）。</w:t>
      </w:r>
    </w:p>
    <w:p>
      <w:pPr>
        <w:pStyle w:val="2"/>
        <w:widowControl/>
        <w:spacing w:before="180" w:beforeAutospacing="0" w:after="360" w:afterAutospacing="0" w:line="450" w:lineRule="atLeast"/>
        <w:ind w:firstLine="848"/>
        <w:rPr>
          <w:rFonts w:hint="eastAsia" w:asciiTheme="minorEastAsia" w:hAnsiTheme="minorEastAsia" w:cstheme="minorEastAsia"/>
          <w:color w:val="333333"/>
          <w:sz w:val="28"/>
          <w:szCs w:val="28"/>
          <w:highlight w:val="none"/>
        </w:rPr>
      </w:pPr>
      <w:r>
        <w:rPr>
          <w:rFonts w:hint="eastAsia" w:asciiTheme="minorEastAsia" w:hAnsiTheme="minorEastAsia" w:cstheme="minorEastAsia"/>
          <w:color w:val="333333"/>
          <w:sz w:val="28"/>
          <w:szCs w:val="28"/>
          <w:highlight w:val="none"/>
        </w:rPr>
        <w:t>（四）2019年度预算绩效情况说明</w:t>
      </w:r>
    </w:p>
    <w:p>
      <w:pPr>
        <w:pStyle w:val="2"/>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highlight w:val="none"/>
        </w:rPr>
        <w:t>根据财政预算管理要求和年初设定的绩效目标，我单位组织对 2019年度项目支出全面开展绩效自评。共涉及资金</w:t>
      </w:r>
      <w:r>
        <w:rPr>
          <w:rFonts w:hint="eastAsia" w:asciiTheme="minorEastAsia" w:hAnsiTheme="minorEastAsia" w:cstheme="minorEastAsia"/>
          <w:color w:val="333333"/>
          <w:sz w:val="28"/>
          <w:szCs w:val="28"/>
          <w:highlight w:val="none"/>
          <w:lang w:val="en-US" w:eastAsia="zh-CN"/>
        </w:rPr>
        <w:t>4980.216</w:t>
      </w:r>
      <w:r>
        <w:rPr>
          <w:rFonts w:hint="eastAsia" w:asciiTheme="minorEastAsia" w:hAnsiTheme="minorEastAsia" w:cstheme="minorEastAsia"/>
          <w:color w:val="333333"/>
          <w:sz w:val="28"/>
          <w:szCs w:val="28"/>
          <w:highlight w:val="none"/>
        </w:rPr>
        <w:t>万元，自评覆盖率达到100%。共组织对“</w:t>
      </w:r>
      <w:r>
        <w:rPr>
          <w:rFonts w:hint="eastAsia" w:asciiTheme="minorEastAsia" w:hAnsiTheme="minorEastAsia" w:cstheme="minorEastAsia"/>
          <w:color w:val="333333"/>
          <w:sz w:val="28"/>
          <w:szCs w:val="28"/>
          <w:highlight w:val="none"/>
          <w:lang w:eastAsia="zh-CN"/>
        </w:rPr>
        <w:t>晒场、水泥路、路边沟、水泥路加宽</w:t>
      </w:r>
      <w:r>
        <w:rPr>
          <w:rFonts w:hint="eastAsia" w:asciiTheme="minorEastAsia" w:hAnsiTheme="minorEastAsia" w:cstheme="minorEastAsia"/>
          <w:color w:val="333333"/>
          <w:sz w:val="28"/>
          <w:szCs w:val="28"/>
          <w:highlight w:val="none"/>
        </w:rPr>
        <w:t>”等</w:t>
      </w:r>
      <w:r>
        <w:rPr>
          <w:rFonts w:hint="eastAsia" w:asciiTheme="minorEastAsia" w:hAnsiTheme="minorEastAsia" w:cstheme="minorEastAsia"/>
          <w:color w:val="333333"/>
          <w:sz w:val="28"/>
          <w:szCs w:val="28"/>
          <w:highlight w:val="none"/>
          <w:lang w:val="en-US" w:eastAsia="zh-CN"/>
        </w:rPr>
        <w:t>7</w:t>
      </w:r>
      <w:r>
        <w:rPr>
          <w:rFonts w:hint="eastAsia" w:asciiTheme="minorEastAsia" w:hAnsiTheme="minorEastAsia" w:cstheme="minorEastAsia"/>
          <w:color w:val="333333"/>
          <w:sz w:val="28"/>
          <w:szCs w:val="28"/>
          <w:highlight w:val="none"/>
        </w:rPr>
        <w:t xml:space="preserve"> 个项目进行了绩效评价，共涉及资金</w:t>
      </w:r>
      <w:r>
        <w:rPr>
          <w:rFonts w:hint="eastAsia" w:asciiTheme="minorEastAsia" w:hAnsiTheme="minorEastAsia" w:cstheme="minorEastAsia"/>
          <w:color w:val="333333"/>
          <w:sz w:val="28"/>
          <w:szCs w:val="28"/>
          <w:highlight w:val="none"/>
          <w:lang w:val="en-US" w:eastAsia="zh-CN"/>
        </w:rPr>
        <w:t>4980.216</w:t>
      </w:r>
      <w:r>
        <w:rPr>
          <w:rFonts w:hint="eastAsia" w:asciiTheme="minorEastAsia" w:hAnsiTheme="minorEastAsia" w:cstheme="minorEastAsia"/>
          <w:color w:val="333333"/>
          <w:sz w:val="28"/>
          <w:szCs w:val="28"/>
          <w:highlight w:val="none"/>
        </w:rPr>
        <w:t>万元。从评价情况来看，本部门共开展财政扶贫资金绩效考评工作，真实客观的反映我县扶贫开发工作的实施情况，是对我县扶贫开发工作效能的综合评估，通过各项考评定期总结和量化评估以及全省的综合排名，确实起到了激励先进、鞭策后进、规范管理、促进工作的目的。我县财政扶贫资金的使用管理得到进一步强化，并建立起激励机制和问责制度，从而强化监督，切实落到实处，最终促进扶贫开发，加快贫困人口脱贫步伐。进行了绩效考核。</w:t>
      </w:r>
    </w:p>
    <w:p>
      <w:pPr>
        <w:pStyle w:val="2"/>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十三、机关运行经费</w:t>
      </w:r>
      <w:r>
        <w:rPr>
          <w:rFonts w:hint="eastAsia" w:asciiTheme="minorEastAsia" w:hAnsi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023ADD"/>
    <w:rsid w:val="000F1D1F"/>
    <w:rsid w:val="001A277F"/>
    <w:rsid w:val="002914BF"/>
    <w:rsid w:val="002E1038"/>
    <w:rsid w:val="004F5429"/>
    <w:rsid w:val="006E67F7"/>
    <w:rsid w:val="00701333"/>
    <w:rsid w:val="00754A46"/>
    <w:rsid w:val="007F5EFE"/>
    <w:rsid w:val="00862607"/>
    <w:rsid w:val="009729C8"/>
    <w:rsid w:val="00BA589F"/>
    <w:rsid w:val="00C81777"/>
    <w:rsid w:val="00E80C6F"/>
    <w:rsid w:val="00F1398F"/>
    <w:rsid w:val="00F500B6"/>
    <w:rsid w:val="01340F75"/>
    <w:rsid w:val="03FE7F0E"/>
    <w:rsid w:val="098217C0"/>
    <w:rsid w:val="0B754ABA"/>
    <w:rsid w:val="0D5F3BF4"/>
    <w:rsid w:val="0E980DC7"/>
    <w:rsid w:val="179B676B"/>
    <w:rsid w:val="1A1F65C5"/>
    <w:rsid w:val="1CFB22BC"/>
    <w:rsid w:val="241E6EBE"/>
    <w:rsid w:val="27B85989"/>
    <w:rsid w:val="2A054FEB"/>
    <w:rsid w:val="2DE7389C"/>
    <w:rsid w:val="3964752F"/>
    <w:rsid w:val="3CE6654B"/>
    <w:rsid w:val="3DDC6AB6"/>
    <w:rsid w:val="3E7434E4"/>
    <w:rsid w:val="3F98625C"/>
    <w:rsid w:val="419008B3"/>
    <w:rsid w:val="4B226608"/>
    <w:rsid w:val="59601062"/>
    <w:rsid w:val="62763A6A"/>
    <w:rsid w:val="681D72EA"/>
    <w:rsid w:val="6B6E45D7"/>
    <w:rsid w:val="6BC52739"/>
    <w:rsid w:val="6CCE1C77"/>
    <w:rsid w:val="6D7E2039"/>
    <w:rsid w:val="74DC0A3D"/>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639</Words>
  <Characters>3645</Characters>
  <Lines>30</Lines>
  <Paragraphs>8</Paragraphs>
  <TotalTime>0</TotalTime>
  <ScaleCrop>false</ScaleCrop>
  <LinksUpToDate>false</LinksUpToDate>
  <CharactersWithSpaces>4276</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2021-05-21T01:38:14Z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65BD29C2A12B474BB6CFD4FACC8DAAE5</vt:lpwstr>
  </property>
</Properties>
</file>