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28"/>
          <w:szCs w:val="28"/>
          <w:lang w:val="en-US" w:eastAsia="zh-CN"/>
        </w:rPr>
      </w:pP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绥滨县</w:t>
      </w:r>
      <w:r>
        <w:rPr>
          <w:rFonts w:hint="eastAsia" w:asciiTheme="minorEastAsia" w:hAnsiTheme="minorEastAsia" w:cstheme="minorEastAsia"/>
          <w:b/>
          <w:color w:val="333333"/>
          <w:sz w:val="32"/>
          <w:szCs w:val="32"/>
          <w:lang w:val="en-US" w:eastAsia="zh-CN"/>
        </w:rPr>
        <w:t>卫生监督局</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numPr>
          <w:ilvl w:val="0"/>
          <w:numId w:val="1"/>
        </w:numPr>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rPr>
        <w:t>部门概况</w:t>
      </w:r>
    </w:p>
    <w:p>
      <w:pPr>
        <w:pStyle w:val="2"/>
        <w:keepNext w:val="0"/>
        <w:keepLines w:val="0"/>
        <w:widowControl/>
        <w:numPr>
          <w:ilvl w:val="0"/>
          <w:numId w:val="2"/>
        </w:numPr>
        <w:suppressLineNumbers w:val="0"/>
        <w:spacing w:before="180" w:beforeAutospacing="0" w:after="360" w:afterAutospacing="0" w:line="450" w:lineRule="atLeast"/>
        <w:ind w:left="140" w:leftChars="0" w:right="0" w:rightChars="0" w:firstLine="0" w:firstLineChars="0"/>
        <w:jc w:val="left"/>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主要职能</w:t>
      </w:r>
      <w:bookmarkStart w:id="0" w:name="_GoBack"/>
      <w:bookmarkEnd w:id="0"/>
    </w:p>
    <w:p>
      <w:pPr>
        <w:pStyle w:val="2"/>
        <w:keepNext w:val="0"/>
        <w:keepLines w:val="0"/>
        <w:widowControl/>
        <w:numPr>
          <w:numId w:val="0"/>
        </w:numPr>
        <w:suppressLineNumbers w:val="0"/>
        <w:spacing w:before="180" w:beforeAutospacing="0" w:after="360" w:afterAutospacing="0" w:line="450" w:lineRule="atLeast"/>
        <w:ind w:left="140" w:leftChars="0" w:right="0" w:rightChars="0" w:firstLine="560" w:firstLineChars="200"/>
        <w:jc w:val="left"/>
        <w:rPr>
          <w:rFonts w:hint="eastAsia" w:ascii="宋体" w:hAnsi="宋体" w:eastAsia="宋体" w:cs="宋体"/>
          <w:sz w:val="28"/>
          <w:szCs w:val="28"/>
          <w:lang w:eastAsia="zh-CN"/>
        </w:rPr>
      </w:pPr>
      <w:r>
        <w:rPr>
          <w:rFonts w:hint="eastAsia" w:ascii="宋体" w:hAnsi="宋体" w:eastAsia="宋体" w:cs="宋体"/>
          <w:sz w:val="28"/>
          <w:szCs w:val="28"/>
        </w:rPr>
        <w:t>绥滨县卫生</w:t>
      </w:r>
      <w:r>
        <w:rPr>
          <w:rFonts w:hint="eastAsia" w:ascii="宋体" w:hAnsi="宋体" w:eastAsia="宋体" w:cs="宋体"/>
          <w:sz w:val="28"/>
          <w:szCs w:val="28"/>
          <w:lang w:eastAsia="zh-CN"/>
        </w:rPr>
        <w:t>计生综合监督执法局（以下简称绥滨县卫生监督局）</w:t>
      </w:r>
      <w:r>
        <w:rPr>
          <w:rFonts w:hint="eastAsia" w:ascii="宋体" w:hAnsi="宋体" w:eastAsia="宋体" w:cs="宋体"/>
          <w:sz w:val="28"/>
          <w:szCs w:val="28"/>
        </w:rPr>
        <w:t>是县编制委员会于2005年7月批准成立隶属于县卫计局的公益性事业单位，</w:t>
      </w:r>
      <w:r>
        <w:rPr>
          <w:rFonts w:hint="eastAsia" w:ascii="宋体" w:hAnsi="宋体" w:eastAsia="宋体" w:cs="宋体"/>
          <w:sz w:val="28"/>
          <w:szCs w:val="28"/>
          <w:lang w:eastAsia="zh-CN"/>
        </w:rPr>
        <w:t>原名绥滨县卫生局卫生监督所，于</w:t>
      </w:r>
      <w:r>
        <w:rPr>
          <w:rFonts w:hint="eastAsia" w:ascii="宋体" w:hAnsi="宋体" w:eastAsia="宋体" w:cs="宋体"/>
          <w:sz w:val="28"/>
          <w:szCs w:val="28"/>
          <w:lang w:val="en-US" w:eastAsia="zh-CN"/>
        </w:rPr>
        <w:t>2017年9月15日按照《关于各地卫生监督机构统一更名的通知》（黑编办【2017】60号）规定将单位名称予以更换</w:t>
      </w:r>
      <w:r>
        <w:rPr>
          <w:rFonts w:hint="eastAsia" w:ascii="宋体" w:hAnsi="宋体" w:eastAsia="宋体" w:cs="宋体"/>
          <w:sz w:val="28"/>
          <w:szCs w:val="28"/>
        </w:rPr>
        <w:t>，</w:t>
      </w:r>
      <w:r>
        <w:rPr>
          <w:rFonts w:hint="eastAsia" w:ascii="宋体" w:hAnsi="宋体" w:eastAsia="宋体" w:cs="宋体"/>
          <w:sz w:val="28"/>
          <w:szCs w:val="28"/>
          <w:lang w:val="en-US" w:eastAsia="zh-CN"/>
        </w:rPr>
        <w:t>2018年3月末完成更名手续事宜。</w:t>
      </w:r>
      <w:r>
        <w:rPr>
          <w:rFonts w:hint="eastAsia" w:ascii="宋体" w:hAnsi="宋体" w:eastAsia="宋体" w:cs="宋体"/>
          <w:sz w:val="28"/>
          <w:szCs w:val="28"/>
          <w:lang w:eastAsia="zh-CN"/>
        </w:rPr>
        <w:t>负责监督检查卫生计生法律法规的落实情况，依法开展公共卫生、饮用水卫生、学校卫生、医疗卫生、职业卫生、放射卫生、传染病防治、计划生育和中医服务等综合监督行政执法工作，查处违法行为。</w:t>
      </w:r>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right="0" w:firstLine="840" w:firstLineChars="30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我局</w:t>
      </w:r>
      <w:r>
        <w:rPr>
          <w:rFonts w:hint="eastAsia" w:asciiTheme="minorEastAsia" w:hAnsiTheme="minorEastAsia" w:eastAsiaTheme="minorEastAsia" w:cstheme="minorEastAsia"/>
          <w:color w:val="333333"/>
          <w:sz w:val="28"/>
          <w:szCs w:val="28"/>
        </w:rPr>
        <w:t>为全额</w:t>
      </w:r>
      <w:r>
        <w:rPr>
          <w:rFonts w:hint="eastAsia" w:asciiTheme="minorEastAsia" w:hAnsiTheme="minorEastAsia" w:cstheme="minorEastAsia"/>
          <w:color w:val="333333"/>
          <w:sz w:val="28"/>
          <w:szCs w:val="28"/>
          <w:lang w:eastAsia="zh-CN"/>
        </w:rPr>
        <w:t>事业</w:t>
      </w:r>
      <w:r>
        <w:rPr>
          <w:rFonts w:hint="eastAsia" w:asciiTheme="minorEastAsia" w:hAnsiTheme="minorEastAsia" w:eastAsiaTheme="minorEastAsia" w:cstheme="minorEastAsia"/>
          <w:color w:val="333333"/>
          <w:sz w:val="28"/>
          <w:szCs w:val="28"/>
        </w:rPr>
        <w:t>单位，内设</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rPr>
        <w:t>个内设机构，</w:t>
      </w:r>
      <w:r>
        <w:rPr>
          <w:rFonts w:hint="eastAsia" w:asciiTheme="minorEastAsia" w:hAnsiTheme="minorEastAsia" w:cstheme="minorEastAsia"/>
          <w:color w:val="333333"/>
          <w:sz w:val="28"/>
          <w:szCs w:val="28"/>
          <w:lang w:eastAsia="zh-CN"/>
        </w:rPr>
        <w:t>分别是办公室、综合卫生监督一科、综合卫生监督二科、综合卫生监督三科、综合卫生监督四科，</w:t>
      </w:r>
      <w:r>
        <w:rPr>
          <w:rFonts w:hint="eastAsia" w:asciiTheme="minorEastAsia" w:hAnsiTheme="minorEastAsia" w:eastAsiaTheme="minorEastAsia" w:cstheme="minorEastAsia"/>
          <w:color w:val="333333"/>
          <w:sz w:val="28"/>
          <w:szCs w:val="28"/>
        </w:rPr>
        <w:t>为一级预算单位。</w:t>
      </w:r>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绥滨县卫生监督局总</w:t>
      </w:r>
      <w:r>
        <w:rPr>
          <w:rFonts w:hint="eastAsia" w:asciiTheme="minorEastAsia" w:hAnsiTheme="minorEastAsia" w:eastAsiaTheme="minorEastAsia" w:cstheme="minorEastAsia"/>
          <w:color w:val="333333"/>
          <w:sz w:val="28"/>
          <w:szCs w:val="28"/>
        </w:rPr>
        <w:t>编制数</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17</w:t>
      </w:r>
      <w:r>
        <w:rPr>
          <w:rFonts w:hint="eastAsia" w:asciiTheme="minorEastAsia" w:hAnsiTheme="minorEastAsia" w:eastAsiaTheme="minorEastAsia" w:cstheme="minorEastAsia"/>
          <w:color w:val="333333"/>
          <w:sz w:val="28"/>
          <w:szCs w:val="28"/>
        </w:rPr>
        <w:t>个，其中在职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17</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199.38</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196.62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7.38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3.84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10.50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5.55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199.38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197.23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98.92</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2.15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1.08</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196.62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193.66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98.49</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2.96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1.51</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197.23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10.82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5.80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194.46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10.93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5.56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194.46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98.90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10.93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5.56</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194.46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23.36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12.02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卫生健康</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158.01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81.25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2.96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1.52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10.13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5.21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166.51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196.62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118.08</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eastAsia="zh-CN"/>
        </w:rPr>
        <w:t>一</w:t>
      </w:r>
      <w:r>
        <w:rPr>
          <w:rFonts w:hint="eastAsia" w:asciiTheme="minorEastAsia" w:hAnsiTheme="minorEastAsia" w:eastAsiaTheme="minorEastAsia" w:cstheme="minorEastAsia"/>
          <w:i w:val="0"/>
          <w:caps w:val="0"/>
          <w:color w:val="373737"/>
          <w:spacing w:val="0"/>
          <w:sz w:val="28"/>
          <w:szCs w:val="28"/>
          <w:shd w:val="clear" w:fill="FFFFFF"/>
          <w:vertAlign w:val="baseline"/>
        </w:rPr>
        <w:t>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w:t>
      </w:r>
      <w:r>
        <w:rPr>
          <w:rFonts w:hint="eastAsia" w:asciiTheme="minorEastAsia" w:hAnsiTheme="minorEastAsia" w:cstheme="minorEastAsia"/>
          <w:i w:val="0"/>
          <w:caps w:val="0"/>
          <w:color w:val="373737"/>
          <w:spacing w:val="0"/>
          <w:sz w:val="28"/>
          <w:szCs w:val="28"/>
          <w:shd w:val="clear" w:fill="FFFFFF"/>
          <w:vertAlign w:val="baseline"/>
          <w:lang w:eastAsia="zh-CN"/>
        </w:rPr>
        <w:t>二是新调入</w:t>
      </w:r>
      <w:r>
        <w:rPr>
          <w:rFonts w:hint="eastAsia" w:asciiTheme="minorEastAsia" w:hAnsiTheme="minorEastAsia" w:cstheme="minorEastAsia"/>
          <w:i w:val="0"/>
          <w:caps w:val="0"/>
          <w:color w:val="373737"/>
          <w:spacing w:val="0"/>
          <w:sz w:val="28"/>
          <w:szCs w:val="28"/>
          <w:shd w:val="clear" w:fill="FFFFFF"/>
          <w:vertAlign w:val="baseline"/>
          <w:lang w:val="en-US" w:eastAsia="zh-CN"/>
        </w:rPr>
        <w:t>工作人员1人及新考录1人工资增加。</w:t>
      </w:r>
      <w:r>
        <w:rPr>
          <w:rFonts w:hint="eastAsia" w:asciiTheme="minorEastAsia" w:hAnsiTheme="minorEastAsia" w:eastAsiaTheme="minorEastAsia" w:cstheme="minorEastAsia"/>
          <w:i w:val="0"/>
          <w:caps w:val="0"/>
          <w:color w:val="373737"/>
          <w:spacing w:val="0"/>
          <w:sz w:val="28"/>
          <w:szCs w:val="28"/>
          <w:shd w:val="clear" w:fill="FFFFFF"/>
          <w:vertAlign w:val="baseline"/>
        </w:rPr>
        <w:t>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24.56</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23.36</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95.11</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新增加退休人员。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卫生健康支出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（类）</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公共卫生</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（款）</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卫生监督</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132.06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160.16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121.28</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%。决算数大于预算数的主要原因在职职工</w:t>
      </w:r>
      <w:r>
        <w:rPr>
          <w:rFonts w:hint="eastAsia" w:asciiTheme="minorEastAsia" w:hAnsiTheme="minorEastAsia" w:cstheme="minorEastAsia"/>
          <w:i w:val="0"/>
          <w:caps w:val="0"/>
          <w:color w:val="373737"/>
          <w:spacing w:val="0"/>
          <w:sz w:val="28"/>
          <w:szCs w:val="28"/>
          <w:shd w:val="clear" w:fill="FFFFFF"/>
          <w:vertAlign w:val="baseline"/>
          <w:lang w:eastAsia="zh-CN"/>
        </w:rPr>
        <w:t>增加并</w:t>
      </w:r>
      <w:r>
        <w:rPr>
          <w:rFonts w:hint="eastAsia" w:asciiTheme="minorEastAsia" w:hAnsiTheme="minorEastAsia" w:eastAsiaTheme="minorEastAsia" w:cstheme="minorEastAsia"/>
          <w:i w:val="0"/>
          <w:caps w:val="0"/>
          <w:color w:val="373737"/>
          <w:spacing w:val="0"/>
          <w:sz w:val="28"/>
          <w:szCs w:val="28"/>
          <w:shd w:val="clear" w:fill="FFFFFF"/>
          <w:vertAlign w:val="baseline"/>
        </w:rPr>
        <w:t>增长</w:t>
      </w:r>
      <w:r>
        <w:rPr>
          <w:rFonts w:hint="eastAsia" w:asciiTheme="minorEastAsia" w:hAnsiTheme="minorEastAsia" w:cstheme="minorEastAsia"/>
          <w:i w:val="0"/>
          <w:caps w:val="0"/>
          <w:color w:val="373737"/>
          <w:spacing w:val="0"/>
          <w:sz w:val="28"/>
          <w:szCs w:val="28"/>
          <w:shd w:val="clear" w:fill="FFFFFF"/>
          <w:vertAlign w:val="baseline"/>
          <w:lang w:eastAsia="zh-CN"/>
        </w:rPr>
        <w:t>工资</w:t>
      </w:r>
      <w:r>
        <w:rPr>
          <w:rFonts w:hint="eastAsia" w:asciiTheme="minorEastAsia" w:hAnsiTheme="minorEastAsia" w:eastAsiaTheme="minorEastAsia" w:cstheme="minorEastAsia"/>
          <w:i w:val="0"/>
          <w:caps w:val="0"/>
          <w:color w:val="373737"/>
          <w:spacing w:val="0"/>
          <w:sz w:val="28"/>
          <w:szCs w:val="28"/>
          <w:shd w:val="clear" w:fill="FFFFFF"/>
          <w:vertAlign w:val="baseline"/>
        </w:rPr>
        <w:t>了，使医疗保险的缴交比例增加了。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2.96</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9.88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10.13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102.53</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w:t>
      </w:r>
      <w:r>
        <w:rPr>
          <w:rFonts w:hint="eastAsia" w:asciiTheme="minorEastAsia" w:hAnsiTheme="minorEastAsia" w:cstheme="minorEastAsia"/>
          <w:i w:val="0"/>
          <w:caps w:val="0"/>
          <w:color w:val="373737"/>
          <w:spacing w:val="0"/>
          <w:sz w:val="28"/>
          <w:szCs w:val="28"/>
          <w:shd w:val="clear" w:fill="FFFFFF"/>
          <w:vertAlign w:val="baseline"/>
          <w:lang w:eastAsia="zh-CN"/>
        </w:rPr>
        <w:t>增加并</w:t>
      </w:r>
      <w:r>
        <w:rPr>
          <w:rFonts w:hint="eastAsia" w:asciiTheme="minorEastAsia" w:hAnsiTheme="minorEastAsia" w:eastAsiaTheme="minorEastAsia" w:cstheme="minorEastAsia"/>
          <w:i w:val="0"/>
          <w:caps w:val="0"/>
          <w:color w:val="373737"/>
          <w:spacing w:val="0"/>
          <w:sz w:val="28"/>
          <w:szCs w:val="28"/>
          <w:shd w:val="clear" w:fill="FFFFFF"/>
          <w:vertAlign w:val="baseline"/>
        </w:rPr>
        <w:t>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270" w:firstLine="843" w:firstLineChars="3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193.66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174.62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Fonts w:hint="eastAsia" w:asciiTheme="minorEastAsia" w:hAnsiTheme="minorEastAsia" w:cstheme="minorEastAsia"/>
          <w:i w:val="0"/>
          <w:caps w:val="0"/>
          <w:color w:val="373737"/>
          <w:spacing w:val="0"/>
          <w:sz w:val="28"/>
          <w:szCs w:val="28"/>
          <w:shd w:val="clear" w:fill="FFFFFF"/>
          <w:vertAlign w:val="baseline"/>
          <w:lang w:val="en-US" w:eastAsia="zh-CN"/>
        </w:rPr>
        <w:t>19.04</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4.84</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年增加（减少）</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万元，增长（降低）</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%。主要原因是：……（具体增减原因由部门根据实际情况填列）。</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rPr>
        <w:t>辆，其中，一般公务用车 0辆、一般执法执勤用</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万元，自评覆盖率达到100%。共组织对“2019年省职业卫生监督能力提升设备采购项目”等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个项目进行了绩效评价，共涉及资金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17416"/>
    <w:multiLevelType w:val="singleLevel"/>
    <w:tmpl w:val="34617416"/>
    <w:lvl w:ilvl="0" w:tentative="0">
      <w:start w:val="1"/>
      <w:numFmt w:val="chineseCounting"/>
      <w:suff w:val="space"/>
      <w:lvlText w:val="第%1部分"/>
      <w:lvlJc w:val="left"/>
      <w:rPr>
        <w:rFonts w:hint="eastAsia"/>
      </w:rPr>
    </w:lvl>
  </w:abstractNum>
  <w:abstractNum w:abstractNumId="1">
    <w:nsid w:val="42311E4E"/>
    <w:multiLevelType w:val="singleLevel"/>
    <w:tmpl w:val="42311E4E"/>
    <w:lvl w:ilvl="0" w:tentative="0">
      <w:start w:val="1"/>
      <w:numFmt w:val="chineseCounting"/>
      <w:suff w:val="nothing"/>
      <w:lvlText w:val="%1、"/>
      <w:lvlJc w:val="left"/>
      <w:pPr>
        <w:ind w:left="140" w:leftChars="0" w:firstLine="0" w:firstLineChars="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E980DC7"/>
    <w:rsid w:val="179B676B"/>
    <w:rsid w:val="1A1F65C5"/>
    <w:rsid w:val="1A9F15E4"/>
    <w:rsid w:val="1CFB22BC"/>
    <w:rsid w:val="2A054FEB"/>
    <w:rsid w:val="2CE00318"/>
    <w:rsid w:val="2DE7389C"/>
    <w:rsid w:val="3482455D"/>
    <w:rsid w:val="35972F6E"/>
    <w:rsid w:val="37484F7F"/>
    <w:rsid w:val="3964752F"/>
    <w:rsid w:val="3B0B7078"/>
    <w:rsid w:val="3DDC6AB6"/>
    <w:rsid w:val="3E7434E4"/>
    <w:rsid w:val="3F98625C"/>
    <w:rsid w:val="419008B3"/>
    <w:rsid w:val="62763A6A"/>
    <w:rsid w:val="6B6E45D7"/>
    <w:rsid w:val="6BC52739"/>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紫嫣</cp:lastModifiedBy>
  <dcterms:modified xsi:type="dcterms:W3CDTF">2020-10-09T11:00:51Z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