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36"/>
          <w:szCs w:val="36"/>
          <w:lang w:val="en-US" w:eastAsia="zh-CN"/>
        </w:rPr>
        <w:t>201</w:t>
      </w:r>
      <w:r>
        <w:rPr>
          <w:rFonts w:hint="eastAsia" w:asciiTheme="minorEastAsia" w:hAnsiTheme="minorEastAsia" w:cstheme="minorEastAsia"/>
          <w:b/>
          <w:color w:val="333333"/>
          <w:sz w:val="36"/>
          <w:szCs w:val="36"/>
          <w:lang w:val="en-US" w:eastAsia="zh-CN"/>
        </w:rPr>
        <w:t>9</w:t>
      </w:r>
      <w:r>
        <w:rPr>
          <w:rFonts w:hint="eastAsia" w:asciiTheme="minorEastAsia" w:hAnsiTheme="minorEastAsia" w:eastAsiaTheme="minorEastAsia" w:cstheme="minorEastAsia"/>
          <w:b/>
          <w:color w:val="333333"/>
          <w:sz w:val="36"/>
          <w:szCs w:val="36"/>
          <w:lang w:val="en-US" w:eastAsia="zh-CN"/>
        </w:rPr>
        <w:t xml:space="preserve">年度 </w:t>
      </w:r>
      <w:r>
        <w:rPr>
          <w:rFonts w:hint="eastAsia" w:asciiTheme="minorEastAsia" w:hAnsiTheme="minorEastAsia" w:cstheme="minorEastAsia"/>
          <w:b/>
          <w:color w:val="333333"/>
          <w:sz w:val="36"/>
          <w:szCs w:val="36"/>
          <w:lang w:val="en-US" w:eastAsia="zh-CN"/>
        </w:rPr>
        <w:t>绥滨县忠仁镇中心校</w:t>
      </w:r>
      <w:r>
        <w:rPr>
          <w:rFonts w:hint="eastAsia" w:asciiTheme="minorEastAsia" w:hAnsiTheme="minorEastAsia" w:eastAsiaTheme="minorEastAsia" w:cstheme="minorEastAsia"/>
          <w:b/>
          <w:color w:val="333333"/>
          <w:sz w:val="36"/>
          <w:szCs w:val="36"/>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（一）</w:t>
      </w:r>
      <w:r>
        <w:rPr>
          <w:rFonts w:hint="eastAsia" w:asciiTheme="minorEastAsia" w:hAnsiTheme="minorEastAsia" w:eastAsiaTheme="minorEastAsia" w:cstheme="minorEastAsia"/>
          <w:color w:val="333333"/>
          <w:sz w:val="28"/>
          <w:szCs w:val="28"/>
        </w:rPr>
        <w:t>完成九年义务教育过程中的</w:t>
      </w:r>
      <w:r>
        <w:rPr>
          <w:rFonts w:hint="eastAsia" w:asciiTheme="minorEastAsia" w:hAnsiTheme="minorEastAsia" w:cstheme="minorEastAsia"/>
          <w:color w:val="333333"/>
          <w:sz w:val="28"/>
          <w:szCs w:val="28"/>
          <w:lang w:eastAsia="zh-CN"/>
        </w:rPr>
        <w:t>小学</w:t>
      </w:r>
      <w:r>
        <w:rPr>
          <w:rFonts w:hint="eastAsia" w:asciiTheme="minorEastAsia" w:hAnsiTheme="minorEastAsia" w:eastAsiaTheme="minorEastAsia" w:cstheme="minorEastAsia"/>
          <w:color w:val="333333"/>
          <w:sz w:val="28"/>
          <w:szCs w:val="28"/>
        </w:rPr>
        <w:t>教育教学全部工作</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eastAsiaTheme="minorEastAsia" w:cstheme="minorEastAsia"/>
          <w:color w:val="333333"/>
          <w:sz w:val="28"/>
          <w:szCs w:val="28"/>
          <w:shd w:val="clear" w:fill="FFFFFF"/>
          <w:lang w:eastAsia="zh-CN"/>
        </w:rPr>
      </w:pPr>
      <w:r>
        <w:rPr>
          <w:rFonts w:hint="eastAsia" w:asciiTheme="minorEastAsia" w:hAnsiTheme="minorEastAsia" w:eastAsiaTheme="minorEastAsia" w:cstheme="minorEastAsia"/>
          <w:color w:val="333333"/>
          <w:sz w:val="28"/>
          <w:szCs w:val="28"/>
          <w:shd w:val="clear" w:fill="FFFFFF"/>
        </w:rPr>
        <w:t>（二）</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cstheme="minorEastAsia"/>
          <w:color w:val="333333"/>
          <w:sz w:val="28"/>
          <w:szCs w:val="28"/>
          <w:shd w:val="clear" w:fill="FFFFFF"/>
          <w:lang w:eastAsia="zh-CN"/>
        </w:rPr>
        <w:t>促进基层教育发展</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    （三）</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cstheme="minorEastAsia"/>
          <w:color w:val="333333"/>
          <w:sz w:val="28"/>
          <w:szCs w:val="28"/>
          <w:shd w:val="clear" w:fill="FFFFFF"/>
          <w:lang w:eastAsia="zh-CN"/>
        </w:rPr>
        <w:t>小学学历教育</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（四） </w:t>
      </w:r>
      <w:r>
        <w:rPr>
          <w:rFonts w:hint="eastAsia" w:asciiTheme="minorEastAsia" w:hAnsiTheme="minorEastAsia" w:cstheme="minorEastAsia"/>
          <w:color w:val="333333"/>
          <w:sz w:val="28"/>
          <w:szCs w:val="28"/>
          <w:shd w:val="clear" w:fill="FFFFFF"/>
          <w:lang w:val="en-US" w:eastAsia="zh-CN"/>
        </w:rPr>
        <w:t>:</w:t>
      </w:r>
      <w:r>
        <w:rPr>
          <w:rFonts w:hint="eastAsia" w:asciiTheme="minorEastAsia" w:hAnsiTheme="minorEastAsia" w:eastAsiaTheme="minorEastAsia" w:cstheme="minorEastAsia"/>
          <w:color w:val="333333"/>
          <w:sz w:val="28"/>
          <w:szCs w:val="28"/>
          <w:shd w:val="clear" w:fill="FFFFFF"/>
        </w:rPr>
        <w:t> 教育者有计划、有组织地对受教育者进行系统的教育活动。</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cstheme="minorEastAsia"/>
          <w:color w:val="333333"/>
          <w:sz w:val="28"/>
          <w:szCs w:val="28"/>
          <w:lang w:val="en-US" w:eastAsia="zh-CN"/>
        </w:rPr>
        <w:t>三</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59</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76</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79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1163.6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1183.6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46.8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3.8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1163.6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1163.6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1183.6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1181.2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99.8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1163.6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32.1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2.7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1163.6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32.1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1163.6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99.9</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32.1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1163.6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8.5</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55.6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1068.4</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1163.6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108.9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在岗及退休教师工资上涨。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16.5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16.5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55.6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55.6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1161.2</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1065.4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w:t>
      </w:r>
      <w:bookmarkStart w:id="0" w:name="_GoBack"/>
      <w:bookmarkEnd w:id="0"/>
      <w:r>
        <w:rPr>
          <w:rFonts w:hint="eastAsia" w:asciiTheme="minorEastAsia" w:hAnsiTheme="minorEastAsia" w:eastAsiaTheme="minorEastAsia" w:cstheme="minorEastAsia"/>
          <w:i w:val="0"/>
          <w:caps w:val="0"/>
          <w:color w:val="373737"/>
          <w:spacing w:val="0"/>
          <w:sz w:val="28"/>
          <w:szCs w:val="28"/>
          <w:shd w:val="clear" w:fill="FFFFFF"/>
          <w:vertAlign w:val="baseline"/>
        </w:rPr>
        <w:t>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95.8</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0.37</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0.36</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97.2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97.2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0.04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0.1</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0.1</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0.36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30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83E2E8C"/>
    <w:rsid w:val="093D4D42"/>
    <w:rsid w:val="098217C0"/>
    <w:rsid w:val="0B285936"/>
    <w:rsid w:val="0B5A1603"/>
    <w:rsid w:val="0B754ABA"/>
    <w:rsid w:val="0D906599"/>
    <w:rsid w:val="0E980DC7"/>
    <w:rsid w:val="11480893"/>
    <w:rsid w:val="11C43EB2"/>
    <w:rsid w:val="12440BDF"/>
    <w:rsid w:val="15C738A4"/>
    <w:rsid w:val="179B676B"/>
    <w:rsid w:val="17A4308D"/>
    <w:rsid w:val="1A1F65C5"/>
    <w:rsid w:val="1CFB22BC"/>
    <w:rsid w:val="1F063BC3"/>
    <w:rsid w:val="26756C5E"/>
    <w:rsid w:val="27E52CE0"/>
    <w:rsid w:val="2A054FEB"/>
    <w:rsid w:val="2B8B3C9D"/>
    <w:rsid w:val="2DE7389C"/>
    <w:rsid w:val="2EC12C96"/>
    <w:rsid w:val="367D73F2"/>
    <w:rsid w:val="3964752F"/>
    <w:rsid w:val="3B874156"/>
    <w:rsid w:val="3C380FE4"/>
    <w:rsid w:val="3DDC6AB6"/>
    <w:rsid w:val="3E7434E4"/>
    <w:rsid w:val="3F98625C"/>
    <w:rsid w:val="419008B3"/>
    <w:rsid w:val="427938B9"/>
    <w:rsid w:val="476A2DF8"/>
    <w:rsid w:val="4E0B3B29"/>
    <w:rsid w:val="50E7268B"/>
    <w:rsid w:val="5E3F6791"/>
    <w:rsid w:val="619E265E"/>
    <w:rsid w:val="62763A6A"/>
    <w:rsid w:val="63545E0F"/>
    <w:rsid w:val="674A3AC9"/>
    <w:rsid w:val="6B6E45D7"/>
    <w:rsid w:val="6BC52739"/>
    <w:rsid w:val="6F0E221F"/>
    <w:rsid w:val="6F0E5844"/>
    <w:rsid w:val="6FD417C5"/>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忠仁中心校</cp:lastModifiedBy>
  <dcterms:modified xsi:type="dcterms:W3CDTF">2021-05-20T08:33:22Z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