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绥滨县新富乡卫生院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第一部分 部门概况</w:t>
      </w:r>
      <w:bookmarkStart w:id="0" w:name="_GoBack"/>
      <w:bookmarkEnd w:id="0"/>
    </w:p>
    <w:p>
      <w:pPr>
        <w:pStyle w:val="2"/>
        <w:keepNext w:val="0"/>
        <w:keepLines w:val="0"/>
        <w:widowControl/>
        <w:suppressLineNumbers w:val="0"/>
        <w:spacing w:before="180" w:beforeAutospacing="0" w:after="360" w:afterAutospacing="0" w:line="450" w:lineRule="atLeast"/>
        <w:ind w:left="260" w:right="0" w:firstLine="733"/>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 </w:t>
      </w:r>
    </w:p>
    <w:p>
      <w:pPr>
        <w:pStyle w:val="2"/>
        <w:keepNext w:val="0"/>
        <w:keepLines w:val="0"/>
        <w:widowControl/>
        <w:suppressLineNumbers w:val="0"/>
        <w:spacing w:before="180" w:beforeAutospacing="0" w:after="360" w:afterAutospacing="0" w:line="450" w:lineRule="atLeast"/>
        <w:ind w:left="0" w:right="0"/>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    一、主要职能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新宋体" w:hAnsi="新宋体" w:eastAsia="新宋体" w:cs="新宋体"/>
          <w:sz w:val="30"/>
          <w:szCs w:val="30"/>
          <w:lang w:eastAsia="zh-CN"/>
        </w:rPr>
      </w:pPr>
      <w:r>
        <w:rPr>
          <w:rFonts w:hint="eastAsia" w:ascii="新宋体" w:hAnsi="新宋体" w:eastAsia="新宋体" w:cs="新宋体"/>
          <w:color w:val="333333"/>
          <w:sz w:val="30"/>
          <w:szCs w:val="30"/>
          <w:shd w:val="clear" w:fill="FFFFFF"/>
        </w:rPr>
        <w:t>    （一）</w:t>
      </w:r>
      <w:r>
        <w:rPr>
          <w:rFonts w:hint="eastAsia" w:ascii="新宋体" w:hAnsi="新宋体" w:eastAsia="新宋体" w:cs="新宋体"/>
          <w:color w:val="333333"/>
          <w:sz w:val="30"/>
          <w:szCs w:val="30"/>
          <w:shd w:val="clear" w:fill="FFFFFF"/>
          <w:lang w:val="en-US" w:eastAsia="zh-CN"/>
        </w:rPr>
        <w:t xml:space="preserve"> </w:t>
      </w:r>
      <w:r>
        <w:rPr>
          <w:rFonts w:hint="eastAsia" w:ascii="新宋体" w:hAnsi="新宋体" w:eastAsia="新宋体" w:cs="新宋体"/>
          <w:color w:val="333333"/>
          <w:sz w:val="30"/>
          <w:szCs w:val="30"/>
          <w:shd w:val="clear" w:fill="FFFFFF"/>
        </w:rPr>
        <w:t>；</w:t>
      </w:r>
      <w:r>
        <w:rPr>
          <w:rFonts w:hint="eastAsia" w:ascii="新宋体" w:hAnsi="新宋体" w:eastAsia="新宋体" w:cs="新宋体"/>
          <w:bCs/>
          <w:sz w:val="30"/>
          <w:szCs w:val="30"/>
        </w:rPr>
        <w:t>绥滨县</w:t>
      </w:r>
      <w:r>
        <w:rPr>
          <w:rFonts w:hint="eastAsia" w:ascii="新宋体" w:hAnsi="新宋体" w:eastAsia="新宋体" w:cs="新宋体"/>
          <w:bCs/>
          <w:sz w:val="30"/>
          <w:szCs w:val="30"/>
          <w:lang w:eastAsia="zh-CN"/>
        </w:rPr>
        <w:t>新富</w:t>
      </w:r>
      <w:r>
        <w:rPr>
          <w:rFonts w:hint="eastAsia" w:ascii="新宋体" w:hAnsi="新宋体" w:eastAsia="新宋体" w:cs="新宋体"/>
          <w:bCs/>
          <w:sz w:val="30"/>
          <w:szCs w:val="30"/>
        </w:rPr>
        <w:t>乡卫生院是在地方政府和卫生行政部门领导下，主要以</w:t>
      </w:r>
      <w:r>
        <w:rPr>
          <w:rFonts w:hint="eastAsia" w:ascii="新宋体" w:hAnsi="新宋体" w:eastAsia="新宋体" w:cs="新宋体"/>
          <w:bCs/>
          <w:sz w:val="30"/>
          <w:szCs w:val="30"/>
        </w:rPr>
        <w:fldChar w:fldCharType="begin"/>
      </w:r>
      <w:r>
        <w:rPr>
          <w:rFonts w:hint="eastAsia" w:ascii="新宋体" w:hAnsi="新宋体" w:eastAsia="新宋体" w:cs="新宋体"/>
          <w:bCs/>
          <w:sz w:val="30"/>
          <w:szCs w:val="30"/>
        </w:rPr>
        <w:instrText xml:space="preserve"> HYPERLINK "http://www.baidu.com/s?wd=%E5%85%AC%E5%85%B1%E5%8D%AB%E7%94%9F%E6%9C%8D%E5%8A%A1&amp;tn=44039180_cpr&amp;fenlei=mv6quAkxTZn0IZRqIHckPjm4nH00T1Y4njK9rHndmWTLuAD1uyck0ZwV5Hcvrjm3rH6sPfKWUMw85HfYnjn4nH6sgvPsT6KdThsqpZwYTjCEQLGCpyw9Uz4Bmy-bIi4WUvYETgN-TLwGUv3EnWR3rjbsPHT3"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sz w:val="30"/>
          <w:szCs w:val="30"/>
        </w:rPr>
        <w:fldChar w:fldCharType="separate"/>
      </w:r>
      <w:r>
        <w:rPr>
          <w:rFonts w:hint="eastAsia" w:ascii="新宋体" w:hAnsi="新宋体" w:eastAsia="新宋体" w:cs="新宋体"/>
          <w:bCs/>
          <w:sz w:val="30"/>
          <w:szCs w:val="30"/>
        </w:rPr>
        <w:t>公共卫生服务</w:t>
      </w:r>
      <w:r>
        <w:rPr>
          <w:rFonts w:hint="eastAsia" w:ascii="新宋体" w:hAnsi="新宋体" w:eastAsia="新宋体" w:cs="新宋体"/>
          <w:bCs/>
          <w:sz w:val="30"/>
          <w:szCs w:val="30"/>
        </w:rPr>
        <w:fldChar w:fldCharType="end"/>
      </w:r>
      <w:r>
        <w:rPr>
          <w:rFonts w:hint="eastAsia" w:ascii="新宋体" w:hAnsi="新宋体" w:eastAsia="新宋体" w:cs="新宋体"/>
          <w:bCs/>
          <w:sz w:val="30"/>
          <w:szCs w:val="30"/>
        </w:rPr>
        <w:t>，综合提供预防、保健、培训乡村卫生员和基本</w:t>
      </w:r>
      <w:r>
        <w:rPr>
          <w:rFonts w:hint="eastAsia" w:ascii="新宋体" w:hAnsi="新宋体" w:eastAsia="新宋体" w:cs="新宋体"/>
          <w:bCs/>
          <w:sz w:val="30"/>
          <w:szCs w:val="30"/>
          <w:lang w:eastAsia="zh-CN"/>
        </w:rPr>
        <w:t>医疗等服务。</w:t>
      </w:r>
    </w:p>
    <w:p>
      <w:pPr>
        <w:snapToGrid w:val="0"/>
        <w:spacing w:line="336" w:lineRule="auto"/>
        <w:ind w:firstLine="600" w:firstLineChars="200"/>
        <w:rPr>
          <w:rFonts w:hint="eastAsia" w:ascii="新宋体" w:hAnsi="新宋体" w:eastAsia="新宋体" w:cs="新宋体"/>
          <w:bCs/>
          <w:sz w:val="30"/>
          <w:szCs w:val="30"/>
        </w:rPr>
      </w:pPr>
      <w:r>
        <w:rPr>
          <w:rFonts w:hint="eastAsia" w:ascii="新宋体" w:hAnsi="新宋体" w:eastAsia="新宋体" w:cs="新宋体"/>
          <w:color w:val="333333"/>
          <w:sz w:val="30"/>
          <w:szCs w:val="30"/>
          <w:shd w:val="clear" w:fill="FFFFFF"/>
        </w:rPr>
        <w:t> （二）</w:t>
      </w:r>
      <w:r>
        <w:rPr>
          <w:rFonts w:hint="eastAsia" w:ascii="新宋体" w:hAnsi="新宋体" w:eastAsia="新宋体" w:cs="新宋体"/>
          <w:color w:val="333333"/>
          <w:sz w:val="30"/>
          <w:szCs w:val="30"/>
          <w:shd w:val="clear" w:fill="FFFFFF"/>
          <w:lang w:val="en-US" w:eastAsia="zh-CN"/>
        </w:rPr>
        <w:t xml:space="preserve"> </w:t>
      </w:r>
      <w:r>
        <w:rPr>
          <w:rFonts w:hint="eastAsia" w:ascii="新宋体" w:hAnsi="新宋体" w:eastAsia="新宋体" w:cs="新宋体"/>
          <w:color w:val="333333"/>
          <w:sz w:val="30"/>
          <w:szCs w:val="30"/>
          <w:shd w:val="clear" w:fill="FFFFFF"/>
        </w:rPr>
        <w:t>；</w:t>
      </w:r>
      <w:r>
        <w:rPr>
          <w:rFonts w:hint="eastAsia" w:ascii="新宋体" w:hAnsi="新宋体" w:eastAsia="新宋体" w:cs="新宋体"/>
          <w:bCs/>
          <w:sz w:val="30"/>
          <w:szCs w:val="30"/>
        </w:rPr>
        <w:t>加强农村疾病预防控制，做好传染病、</w:t>
      </w:r>
      <w:r>
        <w:rPr>
          <w:rFonts w:hint="eastAsia" w:ascii="新宋体" w:hAnsi="新宋体" w:eastAsia="新宋体" w:cs="新宋体"/>
          <w:bCs/>
          <w:sz w:val="30"/>
          <w:szCs w:val="30"/>
        </w:rPr>
        <w:fldChar w:fldCharType="begin"/>
      </w:r>
      <w:r>
        <w:rPr>
          <w:rFonts w:hint="eastAsia" w:ascii="新宋体" w:hAnsi="新宋体" w:eastAsia="新宋体" w:cs="新宋体"/>
          <w:bCs/>
          <w:sz w:val="30"/>
          <w:szCs w:val="30"/>
        </w:rPr>
        <w:instrText xml:space="preserve"> HYPERLINK "http://www.baidu.com/s?wd=%E5%9C%B0%E6%96%B9%E7%97%85&amp;tn=44039180_cpr&amp;fenlei=mv6quAkxTZn0IZRqIHckPjm4nH00T1Y4njK9rHndmWTLuAD1uyck0ZwV5Hcvrjm3rH6sPfKWUMw85HfYnjn4nH6sgvPsT6KdThsqpZwYTjCEQLGCpyw9Uz4Bmy-bIi4WUvYETgN-TLwGUv3EnWR3rjbsPHT3"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sz w:val="30"/>
          <w:szCs w:val="30"/>
        </w:rPr>
        <w:fldChar w:fldCharType="separate"/>
      </w:r>
      <w:r>
        <w:rPr>
          <w:rFonts w:hint="eastAsia" w:ascii="新宋体" w:hAnsi="新宋体" w:eastAsia="新宋体" w:cs="新宋体"/>
          <w:bCs/>
          <w:sz w:val="30"/>
          <w:szCs w:val="30"/>
        </w:rPr>
        <w:t>地方病</w:t>
      </w:r>
      <w:r>
        <w:rPr>
          <w:rFonts w:hint="eastAsia" w:ascii="新宋体" w:hAnsi="新宋体" w:eastAsia="新宋体" w:cs="新宋体"/>
          <w:bCs/>
          <w:sz w:val="30"/>
          <w:szCs w:val="30"/>
        </w:rPr>
        <w:fldChar w:fldCharType="end"/>
      </w:r>
      <w:r>
        <w:rPr>
          <w:rFonts w:hint="eastAsia" w:ascii="新宋体" w:hAnsi="新宋体" w:eastAsia="新宋体" w:cs="新宋体"/>
          <w:bCs/>
          <w:sz w:val="30"/>
          <w:szCs w:val="30"/>
        </w:rPr>
        <w:t>防治和疫情等农村</w:t>
      </w:r>
      <w:r>
        <w:rPr>
          <w:rFonts w:hint="eastAsia" w:ascii="新宋体" w:hAnsi="新宋体" w:eastAsia="新宋体" w:cs="新宋体"/>
          <w:bCs/>
          <w:sz w:val="30"/>
          <w:szCs w:val="30"/>
        </w:rPr>
        <w:fldChar w:fldCharType="begin"/>
      </w:r>
      <w:r>
        <w:rPr>
          <w:rFonts w:hint="eastAsia" w:ascii="新宋体" w:hAnsi="新宋体" w:eastAsia="新宋体" w:cs="新宋体"/>
          <w:bCs/>
          <w:sz w:val="30"/>
          <w:szCs w:val="30"/>
        </w:rPr>
        <w:instrText xml:space="preserve"> HYPERLINK "http://www.baidu.com/s?wd=%E7%AA%81%E5%8F%91%E6%80%A7%E5%85%AC%E5%85%B1%E5%8D%AB%E7%94%9F%E4%BA%8B%E4%BB%B6&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sz w:val="30"/>
          <w:szCs w:val="30"/>
        </w:rPr>
        <w:fldChar w:fldCharType="separate"/>
      </w:r>
      <w:r>
        <w:rPr>
          <w:rFonts w:hint="eastAsia" w:ascii="新宋体" w:hAnsi="新宋体" w:eastAsia="新宋体" w:cs="新宋体"/>
          <w:bCs/>
          <w:sz w:val="30"/>
          <w:szCs w:val="30"/>
        </w:rPr>
        <w:t>突发性公共卫生事件</w:t>
      </w:r>
      <w:r>
        <w:rPr>
          <w:rFonts w:hint="eastAsia" w:ascii="新宋体" w:hAnsi="新宋体" w:eastAsia="新宋体" w:cs="新宋体"/>
          <w:bCs/>
          <w:sz w:val="30"/>
          <w:szCs w:val="30"/>
        </w:rPr>
        <w:fldChar w:fldCharType="end"/>
      </w:r>
      <w:r>
        <w:rPr>
          <w:rFonts w:hint="eastAsia" w:ascii="新宋体" w:hAnsi="新宋体" w:eastAsia="新宋体" w:cs="新宋体"/>
          <w:bCs/>
          <w:sz w:val="30"/>
          <w:szCs w:val="30"/>
        </w:rPr>
        <w:t>报告工作，重点控制严重危害农民身体健康的传染病、</w:t>
      </w:r>
      <w:r>
        <w:rPr>
          <w:rFonts w:hint="eastAsia" w:ascii="新宋体" w:hAnsi="新宋体" w:eastAsia="新宋体" w:cs="新宋体"/>
          <w:bCs/>
          <w:sz w:val="30"/>
          <w:szCs w:val="30"/>
        </w:rPr>
        <w:fldChar w:fldCharType="begin"/>
      </w:r>
      <w:r>
        <w:rPr>
          <w:rFonts w:hint="eastAsia" w:ascii="新宋体" w:hAnsi="新宋体" w:eastAsia="新宋体" w:cs="新宋体"/>
          <w:bCs/>
          <w:sz w:val="30"/>
          <w:szCs w:val="30"/>
        </w:rPr>
        <w:instrText xml:space="preserve"> HYPERLINK "http://www.baidu.com/s?wd=%E5%9C%B0%E6%96%B9%E7%97%85&amp;tn=44039180_cpr&amp;fenlei=mv6quAkxTZn0IZRqIHckPjm4nH00T1Y4njK9rHndmWTLuAD1uyck0ZwV5Hcvrjm3rH6sPfKWUMw85HfYnjn4nH6sgvPsT6KdThsqpZwYTjCEQLGCpyw9Uz4Bmy-bIi4WUvYETgN-TLwGUv3EnWR3rjbsPHT3"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sz w:val="30"/>
          <w:szCs w:val="30"/>
        </w:rPr>
        <w:fldChar w:fldCharType="separate"/>
      </w:r>
      <w:r>
        <w:rPr>
          <w:rFonts w:hint="eastAsia" w:ascii="新宋体" w:hAnsi="新宋体" w:eastAsia="新宋体" w:cs="新宋体"/>
          <w:bCs/>
          <w:sz w:val="30"/>
          <w:szCs w:val="30"/>
        </w:rPr>
        <w:t>地方病</w:t>
      </w:r>
      <w:r>
        <w:rPr>
          <w:rFonts w:hint="eastAsia" w:ascii="新宋体" w:hAnsi="新宋体" w:eastAsia="新宋体" w:cs="新宋体"/>
          <w:bCs/>
          <w:sz w:val="30"/>
          <w:szCs w:val="30"/>
        </w:rPr>
        <w:fldChar w:fldCharType="end"/>
      </w:r>
      <w:r>
        <w:rPr>
          <w:rFonts w:hint="eastAsia" w:ascii="新宋体" w:hAnsi="新宋体" w:eastAsia="新宋体" w:cs="新宋体"/>
          <w:bCs/>
          <w:sz w:val="30"/>
          <w:szCs w:val="30"/>
        </w:rPr>
        <w:t>、职业病和寄生虫病等</w:t>
      </w:r>
      <w:r>
        <w:rPr>
          <w:rFonts w:hint="eastAsia" w:ascii="新宋体" w:hAnsi="新宋体" w:eastAsia="新宋体" w:cs="新宋体"/>
          <w:bCs/>
          <w:sz w:val="30"/>
          <w:szCs w:val="30"/>
        </w:rPr>
        <w:fldChar w:fldCharType="begin"/>
      </w:r>
      <w:r>
        <w:rPr>
          <w:rFonts w:hint="eastAsia" w:ascii="新宋体" w:hAnsi="新宋体" w:eastAsia="新宋体" w:cs="新宋体"/>
          <w:bCs/>
          <w:sz w:val="30"/>
          <w:szCs w:val="30"/>
        </w:rPr>
        <w:instrText xml:space="preserve"> HYPERLINK "http://www.baidu.com/s?wd=%E9%87%8D%E5%A4%A7%E7%96%BE%E7%97%85&amp;tn=44039180_cpr&amp;fenlei=mv6quAkxTZn0IZRqIHckPjm4nH00T1Y4njK9rHndmWTLuAD1uyck0ZwV5Hcvrjm3rH6sPfKWUMw85HfYnjn4nH6sgvPsT6KdThsqpZwYTjCEQLGCpyw9Uz4Bmy-bIi4WUvYETgN-TLwGUv3EnWR3rjbsPHT3"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sz w:val="30"/>
          <w:szCs w:val="30"/>
        </w:rPr>
        <w:fldChar w:fldCharType="separate"/>
      </w:r>
      <w:r>
        <w:rPr>
          <w:rFonts w:hint="eastAsia" w:ascii="新宋体" w:hAnsi="新宋体" w:eastAsia="新宋体" w:cs="新宋体"/>
          <w:bCs/>
          <w:sz w:val="30"/>
          <w:szCs w:val="30"/>
        </w:rPr>
        <w:t>重大疾病</w:t>
      </w:r>
      <w:r>
        <w:rPr>
          <w:rFonts w:hint="eastAsia" w:ascii="新宋体" w:hAnsi="新宋体" w:eastAsia="新宋体" w:cs="新宋体"/>
          <w:bCs/>
          <w:sz w:val="30"/>
          <w:szCs w:val="30"/>
        </w:rPr>
        <w:fldChar w:fldCharType="end"/>
      </w:r>
      <w:r>
        <w:rPr>
          <w:rFonts w:hint="eastAsia" w:ascii="新宋体" w:hAnsi="新宋体" w:eastAsia="新宋体" w:cs="新宋体"/>
          <w:bCs/>
          <w:sz w:val="30"/>
          <w:szCs w:val="30"/>
        </w:rPr>
        <w:t>。</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新宋体" w:hAnsi="新宋体" w:eastAsia="新宋体" w:cs="新宋体"/>
          <w:sz w:val="30"/>
          <w:szCs w:val="30"/>
        </w:rPr>
      </w:pPr>
      <w:r>
        <w:rPr>
          <w:rFonts w:hint="eastAsia" w:ascii="新宋体" w:hAnsi="新宋体" w:eastAsia="新宋体" w:cs="新宋体"/>
          <w:color w:val="333333"/>
          <w:sz w:val="30"/>
          <w:szCs w:val="30"/>
          <w:shd w:val="clear" w:fill="FFFFFF"/>
        </w:rPr>
        <w:br w:type="textWrapping"/>
      </w:r>
      <w:r>
        <w:rPr>
          <w:rFonts w:hint="eastAsia" w:ascii="新宋体" w:hAnsi="新宋体" w:eastAsia="新宋体" w:cs="新宋体"/>
          <w:color w:val="333333"/>
          <w:sz w:val="30"/>
          <w:szCs w:val="30"/>
          <w:shd w:val="clear" w:fill="FFFFFF"/>
        </w:rPr>
        <w:t>    （三）</w:t>
      </w:r>
      <w:r>
        <w:rPr>
          <w:rFonts w:hint="eastAsia" w:ascii="新宋体" w:hAnsi="新宋体" w:eastAsia="新宋体" w:cs="新宋体"/>
          <w:color w:val="333333"/>
          <w:sz w:val="30"/>
          <w:szCs w:val="30"/>
          <w:shd w:val="clear" w:fill="FFFFFF"/>
          <w:lang w:val="en-US" w:eastAsia="zh-CN"/>
        </w:rPr>
        <w:t xml:space="preserve"> </w:t>
      </w:r>
      <w:r>
        <w:rPr>
          <w:rFonts w:hint="eastAsia" w:ascii="新宋体" w:hAnsi="新宋体" w:eastAsia="新宋体" w:cs="新宋体"/>
          <w:color w:val="333333"/>
          <w:sz w:val="30"/>
          <w:szCs w:val="30"/>
          <w:shd w:val="clear" w:fill="FFFFFF"/>
        </w:rPr>
        <w:t>；</w:t>
      </w:r>
      <w:r>
        <w:rPr>
          <w:rFonts w:hint="eastAsia" w:ascii="新宋体" w:hAnsi="新宋体" w:eastAsia="新宋体" w:cs="新宋体"/>
          <w:bCs/>
          <w:kern w:val="2"/>
          <w:sz w:val="30"/>
          <w:szCs w:val="30"/>
        </w:rPr>
        <w:t>认真执行儿童计划免疫。积极开展</w:t>
      </w:r>
      <w:r>
        <w:rPr>
          <w:rFonts w:hint="eastAsia" w:ascii="新宋体" w:hAnsi="新宋体" w:eastAsia="新宋体" w:cs="新宋体"/>
          <w:bCs/>
          <w:kern w:val="2"/>
          <w:sz w:val="30"/>
          <w:szCs w:val="30"/>
        </w:rPr>
        <w:fldChar w:fldCharType="begin"/>
      </w:r>
      <w:r>
        <w:rPr>
          <w:rFonts w:hint="eastAsia" w:ascii="新宋体" w:hAnsi="新宋体" w:eastAsia="新宋体" w:cs="新宋体"/>
          <w:bCs/>
          <w:kern w:val="2"/>
          <w:sz w:val="30"/>
          <w:szCs w:val="30"/>
        </w:rPr>
        <w:instrText xml:space="preserve"> HYPERLINK "http://www.baidu.com/s?wd=%E6%85%A2%E6%80%A7%E9%9D%9E%E4%BC%A0%E6%9F%93%E6%80%A7%E7%96%BE%E7%97%85&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kern w:val="2"/>
          <w:sz w:val="30"/>
          <w:szCs w:val="30"/>
        </w:rPr>
        <w:fldChar w:fldCharType="separate"/>
      </w:r>
      <w:r>
        <w:rPr>
          <w:rFonts w:hint="eastAsia" w:ascii="新宋体" w:hAnsi="新宋体" w:eastAsia="新宋体" w:cs="新宋体"/>
          <w:bCs/>
          <w:kern w:val="2"/>
          <w:sz w:val="30"/>
          <w:szCs w:val="30"/>
        </w:rPr>
        <w:t>慢性非传染性疾病</w:t>
      </w:r>
      <w:r>
        <w:rPr>
          <w:rFonts w:hint="eastAsia" w:ascii="新宋体" w:hAnsi="新宋体" w:eastAsia="新宋体" w:cs="新宋体"/>
          <w:bCs/>
          <w:kern w:val="2"/>
          <w:sz w:val="30"/>
          <w:szCs w:val="30"/>
        </w:rPr>
        <w:fldChar w:fldCharType="end"/>
      </w:r>
      <w:r>
        <w:rPr>
          <w:rFonts w:hint="eastAsia" w:ascii="新宋体" w:hAnsi="新宋体" w:eastAsia="新宋体" w:cs="新宋体"/>
          <w:bCs/>
          <w:kern w:val="2"/>
          <w:sz w:val="30"/>
          <w:szCs w:val="30"/>
        </w:rPr>
        <w:t>的防治工作。。</w:t>
      </w:r>
      <w:r>
        <w:rPr>
          <w:rFonts w:hint="eastAsia" w:ascii="新宋体" w:hAnsi="新宋体" w:eastAsia="新宋体" w:cs="新宋体"/>
          <w:bCs/>
          <w:kern w:val="2"/>
          <w:sz w:val="30"/>
          <w:szCs w:val="30"/>
        </w:rPr>
        <w:br w:type="textWrapping"/>
      </w:r>
    </w:p>
    <w:p>
      <w:pPr>
        <w:pStyle w:val="2"/>
        <w:keepNext w:val="0"/>
        <w:keepLines w:val="0"/>
        <w:widowControl/>
        <w:suppressLineNumbers w:val="0"/>
        <w:shd w:val="clear" w:fill="FFFFFF"/>
        <w:spacing w:before="180" w:beforeAutospacing="0" w:after="360" w:afterAutospacing="0" w:line="360" w:lineRule="atLeast"/>
        <w:ind w:right="0" w:firstLine="900" w:firstLineChars="300"/>
        <w:jc w:val="left"/>
        <w:rPr>
          <w:rFonts w:hint="eastAsia" w:ascii="新宋体" w:hAnsi="新宋体" w:eastAsia="新宋体" w:cs="新宋体"/>
          <w:sz w:val="30"/>
          <w:szCs w:val="30"/>
        </w:rPr>
      </w:pPr>
      <w:r>
        <w:rPr>
          <w:rFonts w:hint="eastAsia" w:ascii="新宋体" w:hAnsi="新宋体" w:eastAsia="新宋体" w:cs="新宋体"/>
          <w:color w:val="333333"/>
          <w:sz w:val="30"/>
          <w:szCs w:val="30"/>
          <w:shd w:val="clear" w:fill="FFFFFF"/>
        </w:rPr>
        <w:t>（四）</w:t>
      </w:r>
      <w:r>
        <w:rPr>
          <w:rFonts w:hint="eastAsia" w:ascii="新宋体" w:hAnsi="新宋体" w:eastAsia="新宋体" w:cs="新宋体"/>
          <w:bCs/>
          <w:kern w:val="2"/>
          <w:sz w:val="30"/>
          <w:szCs w:val="30"/>
        </w:rPr>
        <w:t>做好农村孕产妇和</w:t>
      </w:r>
      <w:r>
        <w:rPr>
          <w:rFonts w:hint="eastAsia" w:ascii="新宋体" w:hAnsi="新宋体" w:eastAsia="新宋体" w:cs="新宋体"/>
          <w:bCs/>
          <w:kern w:val="2"/>
          <w:sz w:val="30"/>
          <w:szCs w:val="30"/>
        </w:rPr>
        <w:fldChar w:fldCharType="begin"/>
      </w:r>
      <w:r>
        <w:rPr>
          <w:rFonts w:hint="eastAsia" w:ascii="新宋体" w:hAnsi="新宋体" w:eastAsia="新宋体" w:cs="新宋体"/>
          <w:bCs/>
          <w:kern w:val="2"/>
          <w:sz w:val="30"/>
          <w:szCs w:val="30"/>
        </w:rPr>
        <w:instrText xml:space="preserve"> HYPERLINK "http://www.baidu.com/s?wd=%E5%84%BF%E7%AB%A5%E4%BF%9D%E5%81%A5&amp;tn=44039180_cpr&amp;fenlei=mv6quAkxTZn0IZRqIHckPjm4nH00T1Y4njK9rHndmWTLuAD1uyck0ZwV5Hcvrjm3rH6sPfKWUMw85HfYnjn4nH6sgvPsT6KdThsqpZwYTjCEQLGCpyw9Uz4Bmy-bIi4WUvYETgN-TLwGUv3EnWR3rjbsPHT3" \t "https://zhidao.baidu.com/question/_blank" </w:instrText>
      </w:r>
      <w:r>
        <w:rPr>
          <w:rFonts w:hint="eastAsia" w:ascii="新宋体" w:hAnsi="新宋体" w:eastAsia="新宋体" w:cs="新宋体"/>
          <w:bCs/>
          <w:kern w:val="2"/>
          <w:sz w:val="30"/>
          <w:szCs w:val="30"/>
        </w:rPr>
        <w:fldChar w:fldCharType="separate"/>
      </w:r>
      <w:r>
        <w:rPr>
          <w:rFonts w:hint="eastAsia" w:ascii="新宋体" w:hAnsi="新宋体" w:eastAsia="新宋体" w:cs="新宋体"/>
          <w:bCs/>
          <w:kern w:val="2"/>
          <w:sz w:val="30"/>
          <w:szCs w:val="30"/>
        </w:rPr>
        <w:t>儿童保健</w:t>
      </w:r>
      <w:r>
        <w:rPr>
          <w:rFonts w:hint="eastAsia" w:ascii="新宋体" w:hAnsi="新宋体" w:eastAsia="新宋体" w:cs="新宋体"/>
          <w:bCs/>
          <w:kern w:val="2"/>
          <w:sz w:val="30"/>
          <w:szCs w:val="30"/>
        </w:rPr>
        <w:fldChar w:fldCharType="end"/>
      </w:r>
      <w:r>
        <w:rPr>
          <w:rFonts w:hint="eastAsia" w:ascii="新宋体" w:hAnsi="新宋体" w:eastAsia="新宋体" w:cs="新宋体"/>
          <w:bCs/>
          <w:kern w:val="2"/>
          <w:sz w:val="30"/>
          <w:szCs w:val="30"/>
        </w:rPr>
        <w:t>工作，提高住院分娩率，改善儿童营养状况</w:t>
      </w:r>
      <w:r>
        <w:rPr>
          <w:rFonts w:hint="eastAsia" w:ascii="新宋体" w:hAnsi="新宋体" w:eastAsia="新宋体" w:cs="新宋体"/>
          <w:bCs/>
          <w:kern w:val="2"/>
          <w:sz w:val="30"/>
          <w:szCs w:val="30"/>
        </w:rPr>
        <w:br w:type="textWrapping"/>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347" w:firstLineChars="449"/>
        <w:jc w:val="left"/>
        <w:rPr>
          <w:rFonts w:hint="eastAsia" w:ascii="新宋体" w:hAnsi="新宋体" w:eastAsia="新宋体" w:cs="新宋体"/>
          <w:sz w:val="30"/>
          <w:szCs w:val="30"/>
        </w:rPr>
      </w:pPr>
      <w:r>
        <w:rPr>
          <w:rFonts w:hint="eastAsia" w:ascii="新宋体" w:hAnsi="新宋体" w:eastAsia="新宋体" w:cs="新宋体"/>
          <w:color w:val="333333"/>
          <w:sz w:val="30"/>
          <w:szCs w:val="30"/>
          <w:lang w:eastAsia="zh-CN"/>
        </w:rPr>
        <w:t>绥滨县新富乡卫生院</w:t>
      </w:r>
      <w:r>
        <w:rPr>
          <w:rFonts w:hint="eastAsia" w:ascii="新宋体" w:hAnsi="新宋体" w:eastAsia="新宋体" w:cs="新宋体"/>
          <w:color w:val="333333"/>
          <w:sz w:val="30"/>
          <w:szCs w:val="30"/>
        </w:rPr>
        <w:t>为</w:t>
      </w:r>
      <w:r>
        <w:rPr>
          <w:rFonts w:hint="eastAsia" w:ascii="新宋体" w:hAnsi="新宋体" w:eastAsia="新宋体" w:cs="新宋体"/>
          <w:color w:val="333333"/>
          <w:sz w:val="30"/>
          <w:szCs w:val="30"/>
          <w:lang w:eastAsia="zh-CN"/>
        </w:rPr>
        <w:t>差</w:t>
      </w:r>
      <w:r>
        <w:rPr>
          <w:rFonts w:hint="eastAsia" w:ascii="新宋体" w:hAnsi="新宋体" w:eastAsia="新宋体" w:cs="新宋体"/>
          <w:color w:val="333333"/>
          <w:sz w:val="30"/>
          <w:szCs w:val="30"/>
        </w:rPr>
        <w:t>额</w:t>
      </w:r>
      <w:r>
        <w:rPr>
          <w:rFonts w:hint="eastAsia" w:ascii="新宋体" w:hAnsi="新宋体" w:eastAsia="新宋体" w:cs="新宋体"/>
          <w:color w:val="333333"/>
          <w:sz w:val="30"/>
          <w:szCs w:val="30"/>
          <w:lang w:eastAsia="zh-CN"/>
        </w:rPr>
        <w:t>事业</w:t>
      </w:r>
      <w:r>
        <w:rPr>
          <w:rFonts w:hint="eastAsia" w:ascii="新宋体" w:hAnsi="新宋体" w:eastAsia="新宋体" w:cs="新宋体"/>
          <w:color w:val="333333"/>
          <w:sz w:val="30"/>
          <w:szCs w:val="30"/>
        </w:rPr>
        <w:t>单位，内设</w:t>
      </w:r>
      <w:r>
        <w:rPr>
          <w:rFonts w:hint="eastAsia" w:ascii="新宋体" w:hAnsi="新宋体" w:eastAsia="新宋体" w:cs="新宋体"/>
          <w:color w:val="333333"/>
          <w:sz w:val="30"/>
          <w:szCs w:val="30"/>
          <w:lang w:val="en-US" w:eastAsia="zh-CN"/>
        </w:rPr>
        <w:t xml:space="preserve">  1</w:t>
      </w:r>
      <w:r>
        <w:rPr>
          <w:rFonts w:hint="eastAsia" w:ascii="新宋体" w:hAnsi="新宋体" w:eastAsia="新宋体" w:cs="新宋体"/>
          <w:color w:val="333333"/>
          <w:sz w:val="30"/>
          <w:szCs w:val="30"/>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新宋体" w:hAnsi="新宋体" w:eastAsia="新宋体" w:cs="新宋体"/>
          <w:sz w:val="30"/>
          <w:szCs w:val="30"/>
          <w:lang w:eastAsia="zh-CN"/>
        </w:rPr>
      </w:pPr>
      <w:r>
        <w:rPr>
          <w:rFonts w:hint="eastAsia" w:ascii="新宋体" w:hAnsi="新宋体" w:eastAsia="新宋体" w:cs="新宋体"/>
          <w:color w:val="333333"/>
          <w:sz w:val="30"/>
          <w:szCs w:val="30"/>
        </w:rPr>
        <w:t xml:space="preserve">    </w:t>
      </w:r>
      <w:r>
        <w:rPr>
          <w:rFonts w:hint="eastAsia" w:ascii="新宋体" w:hAnsi="新宋体" w:eastAsia="新宋体" w:cs="新宋体"/>
          <w:color w:val="333333"/>
          <w:sz w:val="30"/>
          <w:szCs w:val="30"/>
          <w:lang w:eastAsia="zh-CN"/>
        </w:rPr>
        <w:t>事业</w:t>
      </w:r>
      <w:r>
        <w:rPr>
          <w:rFonts w:hint="eastAsia" w:ascii="新宋体" w:hAnsi="新宋体" w:eastAsia="新宋体" w:cs="新宋体"/>
          <w:color w:val="333333"/>
          <w:sz w:val="30"/>
          <w:szCs w:val="30"/>
        </w:rPr>
        <w:t>单位编制数</w:t>
      </w:r>
      <w:r>
        <w:rPr>
          <w:rFonts w:hint="eastAsia" w:ascii="新宋体" w:hAnsi="新宋体" w:eastAsia="新宋体" w:cs="新宋体"/>
          <w:color w:val="333333"/>
          <w:sz w:val="30"/>
          <w:szCs w:val="30"/>
          <w:lang w:val="en-US" w:eastAsia="zh-CN"/>
        </w:rPr>
        <w:t xml:space="preserve"> 11</w:t>
      </w:r>
      <w:r>
        <w:rPr>
          <w:rFonts w:hint="eastAsia" w:ascii="新宋体" w:hAnsi="新宋体" w:eastAsia="新宋体" w:cs="新宋体"/>
          <w:color w:val="333333"/>
          <w:sz w:val="30"/>
          <w:szCs w:val="30"/>
        </w:rPr>
        <w:t>个，其中行政编制</w:t>
      </w:r>
      <w:r>
        <w:rPr>
          <w:rFonts w:hint="eastAsia" w:ascii="新宋体" w:hAnsi="新宋体" w:eastAsia="新宋体" w:cs="新宋体"/>
          <w:color w:val="333333"/>
          <w:sz w:val="30"/>
          <w:szCs w:val="30"/>
          <w:lang w:val="en-US" w:eastAsia="zh-CN"/>
        </w:rPr>
        <w:t xml:space="preserve">  </w:t>
      </w:r>
      <w:r>
        <w:rPr>
          <w:rFonts w:hint="eastAsia" w:ascii="新宋体" w:hAnsi="新宋体" w:eastAsia="新宋体" w:cs="新宋体"/>
          <w:color w:val="333333"/>
          <w:sz w:val="30"/>
          <w:szCs w:val="30"/>
        </w:rPr>
        <w:t>，在职</w:t>
      </w:r>
      <w:r>
        <w:rPr>
          <w:rFonts w:hint="eastAsia" w:ascii="新宋体" w:hAnsi="新宋体" w:eastAsia="新宋体" w:cs="新宋体"/>
          <w:color w:val="333333"/>
          <w:sz w:val="30"/>
          <w:szCs w:val="30"/>
          <w:lang w:val="en-US" w:eastAsia="zh-CN"/>
        </w:rPr>
        <w:t xml:space="preserve"> 8</w:t>
      </w:r>
      <w:r>
        <w:rPr>
          <w:rFonts w:hint="eastAsia" w:ascii="新宋体" w:hAnsi="新宋体" w:eastAsia="新宋体" w:cs="新宋体"/>
          <w:color w:val="333333"/>
          <w:sz w:val="30"/>
          <w:szCs w:val="30"/>
        </w:rPr>
        <w:t>人，退休</w:t>
      </w:r>
      <w:r>
        <w:rPr>
          <w:rFonts w:hint="eastAsia" w:ascii="新宋体" w:hAnsi="新宋体" w:eastAsia="新宋体" w:cs="新宋体"/>
          <w:color w:val="333333"/>
          <w:sz w:val="30"/>
          <w:szCs w:val="30"/>
          <w:lang w:val="en-US" w:eastAsia="zh-CN"/>
        </w:rPr>
        <w:t xml:space="preserve"> 1</w:t>
      </w:r>
      <w:r>
        <w:rPr>
          <w:rFonts w:hint="eastAsia" w:ascii="新宋体" w:hAnsi="新宋体" w:eastAsia="新宋体" w:cs="新宋体"/>
          <w:color w:val="333333"/>
          <w:sz w:val="30"/>
          <w:szCs w:val="30"/>
        </w:rPr>
        <w:t>人</w:t>
      </w:r>
      <w:r>
        <w:rPr>
          <w:rFonts w:hint="eastAsia" w:ascii="新宋体" w:hAnsi="新宋体" w:eastAsia="新宋体" w:cs="新宋体"/>
          <w:color w:val="333333"/>
          <w:sz w:val="30"/>
          <w:szCs w:val="30"/>
          <w:lang w:eastAsia="zh-CN"/>
        </w:rPr>
        <w:t>。</w:t>
      </w:r>
    </w:p>
    <w:p>
      <w:pPr>
        <w:pStyle w:val="2"/>
        <w:keepNext w:val="0"/>
        <w:keepLines w:val="0"/>
        <w:widowControl/>
        <w:suppressLineNumbers w:val="0"/>
        <w:spacing w:before="180" w:beforeAutospacing="0" w:after="360" w:afterAutospacing="0" w:line="450" w:lineRule="atLeast"/>
        <w:ind w:left="260" w:right="0"/>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 </w:t>
      </w:r>
    </w:p>
    <w:p>
      <w:pPr>
        <w:pStyle w:val="2"/>
        <w:keepNext w:val="0"/>
        <w:keepLines w:val="0"/>
        <w:widowControl/>
        <w:suppressLineNumbers w:val="0"/>
        <w:spacing w:before="492" w:beforeAutospacing="0" w:after="672" w:afterAutospacing="0" w:line="450" w:lineRule="atLeast"/>
        <w:ind w:left="262" w:right="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第</w:t>
      </w:r>
      <w:r>
        <w:rPr>
          <w:rFonts w:hint="eastAsia" w:ascii="新宋体" w:hAnsi="新宋体" w:eastAsia="新宋体" w:cs="新宋体"/>
          <w:b/>
          <w:color w:val="333333"/>
          <w:sz w:val="30"/>
          <w:szCs w:val="30"/>
          <w:lang w:eastAsia="zh-CN"/>
        </w:rPr>
        <w:t>二</w:t>
      </w:r>
      <w:r>
        <w:rPr>
          <w:rFonts w:hint="eastAsia" w:ascii="新宋体" w:hAnsi="新宋体" w:eastAsia="新宋体" w:cs="新宋体"/>
          <w:b/>
          <w:color w:val="333333"/>
          <w:sz w:val="30"/>
          <w:szCs w:val="30"/>
        </w:rPr>
        <w:t>部分201</w:t>
      </w:r>
      <w:r>
        <w:rPr>
          <w:rFonts w:hint="eastAsia" w:ascii="新宋体" w:hAnsi="新宋体" w:eastAsia="新宋体" w:cs="新宋体"/>
          <w:b/>
          <w:color w:val="333333"/>
          <w:sz w:val="30"/>
          <w:szCs w:val="30"/>
          <w:lang w:val="en-US" w:eastAsia="zh-CN"/>
        </w:rPr>
        <w:t>9</w:t>
      </w:r>
      <w:r>
        <w:rPr>
          <w:rFonts w:hint="eastAsia" w:ascii="新宋体" w:hAnsi="新宋体" w:eastAsia="新宋体" w:cs="新宋体"/>
          <w:b/>
          <w:color w:val="333333"/>
          <w:sz w:val="30"/>
          <w:szCs w:val="30"/>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一、20</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19</w:t>
      </w:r>
      <w:r>
        <w:rPr>
          <w:rStyle w:val="4"/>
          <w:rFonts w:hint="eastAsia" w:ascii="新宋体" w:hAnsi="新宋体" w:eastAsia="新宋体" w:cs="新宋体"/>
          <w:b/>
          <w:i w:val="0"/>
          <w:caps w:val="0"/>
          <w:color w:val="373737"/>
          <w:spacing w:val="0"/>
          <w:sz w:val="30"/>
          <w:szCs w:val="30"/>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年度收入总计</w:t>
      </w:r>
      <w:r>
        <w:rPr>
          <w:rFonts w:hint="eastAsia" w:ascii="新宋体" w:hAnsi="新宋体" w:eastAsia="新宋体" w:cs="新宋体"/>
          <w:i w:val="0"/>
          <w:caps w:val="0"/>
          <w:color w:val="373737"/>
          <w:spacing w:val="0"/>
          <w:sz w:val="30"/>
          <w:szCs w:val="30"/>
          <w:shd w:val="clear" w:fill="FFFFFF"/>
          <w:vertAlign w:val="baseline"/>
          <w:lang w:val="en-US" w:eastAsia="zh-CN"/>
        </w:rPr>
        <w:t>180</w:t>
      </w:r>
      <w:r>
        <w:rPr>
          <w:rFonts w:hint="eastAsia" w:ascii="新宋体" w:hAnsi="新宋体" w:eastAsia="新宋体" w:cs="新宋体"/>
          <w:i w:val="0"/>
          <w:caps w:val="0"/>
          <w:color w:val="373737"/>
          <w:spacing w:val="0"/>
          <w:sz w:val="30"/>
          <w:szCs w:val="30"/>
          <w:shd w:val="clear" w:fill="FFFFFF"/>
          <w:vertAlign w:val="baseline"/>
        </w:rPr>
        <w:t>万元，支出总计</w:t>
      </w:r>
      <w:r>
        <w:rPr>
          <w:rFonts w:hint="eastAsia" w:ascii="新宋体" w:hAnsi="新宋体" w:eastAsia="新宋体" w:cs="新宋体"/>
          <w:i w:val="0"/>
          <w:caps w:val="0"/>
          <w:color w:val="373737"/>
          <w:spacing w:val="0"/>
          <w:sz w:val="30"/>
          <w:szCs w:val="30"/>
          <w:shd w:val="clear" w:fill="FFFFFF"/>
          <w:vertAlign w:val="baseline"/>
          <w:lang w:val="en-US" w:eastAsia="zh-CN"/>
        </w:rPr>
        <w:t>164</w:t>
      </w:r>
      <w:r>
        <w:rPr>
          <w:rFonts w:hint="eastAsia" w:ascii="新宋体" w:hAnsi="新宋体" w:eastAsia="新宋体" w:cs="新宋体"/>
          <w:i w:val="0"/>
          <w:caps w:val="0"/>
          <w:color w:val="373737"/>
          <w:spacing w:val="0"/>
          <w:sz w:val="30"/>
          <w:szCs w:val="30"/>
          <w:shd w:val="clear" w:fill="FFFFFF"/>
          <w:vertAlign w:val="baseline"/>
        </w:rPr>
        <w:t>万元，与</w:t>
      </w:r>
      <w:r>
        <w:rPr>
          <w:rFonts w:hint="eastAsia" w:ascii="新宋体" w:hAnsi="新宋体" w:eastAsia="新宋体" w:cs="新宋体"/>
          <w:i w:val="0"/>
          <w:caps w:val="0"/>
          <w:color w:val="373737"/>
          <w:spacing w:val="0"/>
          <w:sz w:val="30"/>
          <w:szCs w:val="30"/>
          <w:shd w:val="clear" w:fill="FFFFFF"/>
          <w:vertAlign w:val="baseline"/>
          <w:lang w:eastAsia="zh-CN"/>
        </w:rPr>
        <w:t>上年</w:t>
      </w:r>
      <w:r>
        <w:rPr>
          <w:rFonts w:hint="eastAsia" w:ascii="新宋体" w:hAnsi="新宋体" w:eastAsia="新宋体" w:cs="新宋体"/>
          <w:i w:val="0"/>
          <w:caps w:val="0"/>
          <w:color w:val="373737"/>
          <w:spacing w:val="0"/>
          <w:sz w:val="30"/>
          <w:szCs w:val="30"/>
          <w:shd w:val="clear" w:fill="FFFFFF"/>
          <w:vertAlign w:val="baseline"/>
        </w:rPr>
        <w:t>相比，收入总计增</w:t>
      </w:r>
      <w:r>
        <w:rPr>
          <w:rFonts w:hint="eastAsia" w:ascii="新宋体" w:hAnsi="新宋体" w:eastAsia="新宋体" w:cs="新宋体"/>
          <w:i w:val="0"/>
          <w:caps w:val="0"/>
          <w:color w:val="373737"/>
          <w:spacing w:val="0"/>
          <w:sz w:val="30"/>
          <w:szCs w:val="30"/>
          <w:shd w:val="clear" w:fill="FFFFFF"/>
          <w:vertAlign w:val="baseline"/>
          <w:lang w:eastAsia="zh-CN"/>
        </w:rPr>
        <w:t>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34 </w:t>
      </w:r>
      <w:r>
        <w:rPr>
          <w:rFonts w:hint="eastAsia" w:ascii="新宋体" w:hAnsi="新宋体" w:eastAsia="新宋体" w:cs="新宋体"/>
          <w:i w:val="0"/>
          <w:caps w:val="0"/>
          <w:color w:val="373737"/>
          <w:spacing w:val="0"/>
          <w:sz w:val="30"/>
          <w:szCs w:val="30"/>
          <w:shd w:val="clear" w:fill="FFFFFF"/>
          <w:vertAlign w:val="baseline"/>
        </w:rPr>
        <w:t>万元，增长</w:t>
      </w:r>
      <w:r>
        <w:rPr>
          <w:rFonts w:hint="eastAsia" w:ascii="新宋体" w:hAnsi="新宋体" w:eastAsia="新宋体" w:cs="新宋体"/>
          <w:i w:val="0"/>
          <w:caps w:val="0"/>
          <w:color w:val="373737"/>
          <w:spacing w:val="0"/>
          <w:sz w:val="30"/>
          <w:szCs w:val="30"/>
          <w:shd w:val="clear" w:fill="FFFFFF"/>
          <w:vertAlign w:val="baseline"/>
          <w:lang w:val="en-US" w:eastAsia="zh-CN"/>
        </w:rPr>
        <w:t>23</w:t>
      </w:r>
      <w:r>
        <w:rPr>
          <w:rFonts w:hint="eastAsia" w:ascii="新宋体" w:hAnsi="新宋体" w:eastAsia="新宋体" w:cs="新宋体"/>
          <w:i w:val="0"/>
          <w:caps w:val="0"/>
          <w:color w:val="373737"/>
          <w:spacing w:val="0"/>
          <w:sz w:val="30"/>
          <w:szCs w:val="30"/>
          <w:shd w:val="clear" w:fill="FFFFFF"/>
          <w:vertAlign w:val="baseline"/>
        </w:rPr>
        <w:t>%；支出总计</w:t>
      </w:r>
      <w:r>
        <w:rPr>
          <w:rFonts w:hint="eastAsia" w:ascii="新宋体" w:hAnsi="新宋体" w:eastAsia="新宋体" w:cs="新宋体"/>
          <w:i w:val="0"/>
          <w:caps w:val="0"/>
          <w:color w:val="373737"/>
          <w:spacing w:val="0"/>
          <w:sz w:val="30"/>
          <w:szCs w:val="30"/>
          <w:shd w:val="clear" w:fill="FFFFFF"/>
          <w:vertAlign w:val="baseline"/>
          <w:lang w:eastAsia="zh-CN"/>
        </w:rPr>
        <w:t>增加</w:t>
      </w:r>
      <w:r>
        <w:rPr>
          <w:rFonts w:hint="eastAsia" w:ascii="新宋体" w:hAnsi="新宋体" w:eastAsia="新宋体" w:cs="新宋体"/>
          <w:i w:val="0"/>
          <w:caps w:val="0"/>
          <w:color w:val="373737"/>
          <w:spacing w:val="0"/>
          <w:sz w:val="30"/>
          <w:szCs w:val="30"/>
          <w:shd w:val="clear" w:fill="FFFFFF"/>
          <w:vertAlign w:val="baseline"/>
          <w:lang w:val="en-US" w:eastAsia="zh-CN"/>
        </w:rPr>
        <w:t>16</w:t>
      </w:r>
      <w:r>
        <w:rPr>
          <w:rFonts w:hint="eastAsia" w:ascii="新宋体" w:hAnsi="新宋体" w:eastAsia="新宋体" w:cs="新宋体"/>
          <w:i w:val="0"/>
          <w:caps w:val="0"/>
          <w:color w:val="373737"/>
          <w:spacing w:val="0"/>
          <w:sz w:val="30"/>
          <w:szCs w:val="30"/>
          <w:shd w:val="clear" w:fill="FFFFFF"/>
          <w:vertAlign w:val="baseline"/>
        </w:rPr>
        <w:t>万元，</w:t>
      </w:r>
      <w:r>
        <w:rPr>
          <w:rFonts w:hint="eastAsia" w:ascii="新宋体" w:hAnsi="新宋体" w:eastAsia="新宋体" w:cs="新宋体"/>
          <w:i w:val="0"/>
          <w:caps w:val="0"/>
          <w:color w:val="373737"/>
          <w:spacing w:val="0"/>
          <w:sz w:val="30"/>
          <w:szCs w:val="30"/>
          <w:shd w:val="clear" w:fill="FFFFFF"/>
          <w:vertAlign w:val="baseline"/>
          <w:lang w:eastAsia="zh-CN"/>
        </w:rPr>
        <w:t>增长</w:t>
      </w:r>
      <w:r>
        <w:rPr>
          <w:rFonts w:hint="eastAsia" w:ascii="新宋体" w:hAnsi="新宋体" w:eastAsia="新宋体" w:cs="新宋体"/>
          <w:i w:val="0"/>
          <w:caps w:val="0"/>
          <w:color w:val="373737"/>
          <w:spacing w:val="0"/>
          <w:sz w:val="30"/>
          <w:szCs w:val="30"/>
          <w:shd w:val="clear" w:fill="FFFFFF"/>
          <w:vertAlign w:val="baseline"/>
          <w:lang w:val="en-US" w:eastAsia="zh-CN"/>
        </w:rPr>
        <w:t>11</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二、 201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9</w:t>
      </w:r>
      <w:r>
        <w:rPr>
          <w:rStyle w:val="4"/>
          <w:rFonts w:hint="eastAsia" w:ascii="新宋体" w:hAnsi="新宋体" w:eastAsia="新宋体" w:cs="新宋体"/>
          <w:b/>
          <w:i w:val="0"/>
          <w:caps w:val="0"/>
          <w:color w:val="373737"/>
          <w:spacing w:val="0"/>
          <w:sz w:val="30"/>
          <w:szCs w:val="30"/>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本年收入合计</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180 </w:t>
      </w:r>
      <w:r>
        <w:rPr>
          <w:rFonts w:hint="eastAsia" w:ascii="新宋体" w:hAnsi="新宋体" w:eastAsia="新宋体" w:cs="新宋体"/>
          <w:i w:val="0"/>
          <w:caps w:val="0"/>
          <w:color w:val="373737"/>
          <w:spacing w:val="0"/>
          <w:sz w:val="30"/>
          <w:szCs w:val="30"/>
          <w:shd w:val="clear" w:fill="FFFFFF"/>
          <w:vertAlign w:val="baseline"/>
        </w:rPr>
        <w:t>万元，其中：财政拨款收入</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148</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82</w:t>
      </w:r>
      <w:r>
        <w:rPr>
          <w:rFonts w:hint="eastAsia" w:ascii="新宋体" w:hAnsi="新宋体" w:eastAsia="新宋体" w:cs="新宋体"/>
          <w:i w:val="0"/>
          <w:caps w:val="0"/>
          <w:color w:val="373737"/>
          <w:spacing w:val="0"/>
          <w:sz w:val="30"/>
          <w:szCs w:val="30"/>
          <w:shd w:val="clear" w:fill="FFFFFF"/>
          <w:vertAlign w:val="baseline"/>
        </w:rPr>
        <w:t>%；其他收入</w:t>
      </w:r>
      <w:r>
        <w:rPr>
          <w:rFonts w:hint="eastAsia" w:ascii="新宋体" w:hAnsi="新宋体" w:eastAsia="新宋体" w:cs="新宋体"/>
          <w:i w:val="0"/>
          <w:caps w:val="0"/>
          <w:color w:val="373737"/>
          <w:spacing w:val="0"/>
          <w:sz w:val="30"/>
          <w:szCs w:val="30"/>
          <w:shd w:val="clear" w:fill="FFFFFF"/>
          <w:vertAlign w:val="baseline"/>
          <w:lang w:val="en-US" w:eastAsia="zh-CN"/>
        </w:rPr>
        <w:t>32</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18  </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三、201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9</w:t>
      </w:r>
      <w:r>
        <w:rPr>
          <w:rStyle w:val="4"/>
          <w:rFonts w:hint="eastAsia" w:ascii="新宋体" w:hAnsi="新宋体" w:eastAsia="新宋体" w:cs="新宋体"/>
          <w:b/>
          <w:i w:val="0"/>
          <w:caps w:val="0"/>
          <w:color w:val="373737"/>
          <w:spacing w:val="0"/>
          <w:sz w:val="30"/>
          <w:szCs w:val="30"/>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本年支出合计</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164</w:t>
      </w:r>
      <w:r>
        <w:rPr>
          <w:rFonts w:hint="eastAsia" w:ascii="新宋体" w:hAnsi="新宋体" w:eastAsia="新宋体" w:cs="新宋体"/>
          <w:i w:val="0"/>
          <w:caps w:val="0"/>
          <w:color w:val="373737"/>
          <w:spacing w:val="0"/>
          <w:sz w:val="30"/>
          <w:szCs w:val="30"/>
          <w:shd w:val="clear" w:fill="FFFFFF"/>
          <w:vertAlign w:val="baseline"/>
        </w:rPr>
        <w:t>万元，其中：基本支出</w:t>
      </w:r>
      <w:r>
        <w:rPr>
          <w:rFonts w:hint="eastAsia" w:ascii="新宋体" w:hAnsi="新宋体" w:eastAsia="新宋体" w:cs="新宋体"/>
          <w:i w:val="0"/>
          <w:caps w:val="0"/>
          <w:color w:val="373737"/>
          <w:spacing w:val="0"/>
          <w:sz w:val="30"/>
          <w:szCs w:val="30"/>
          <w:shd w:val="clear" w:fill="FFFFFF"/>
          <w:vertAlign w:val="baseline"/>
          <w:lang w:val="en-US" w:eastAsia="zh-CN"/>
        </w:rPr>
        <w:t>146</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89  </w:t>
      </w:r>
      <w:r>
        <w:rPr>
          <w:rFonts w:hint="eastAsia" w:ascii="新宋体" w:hAnsi="新宋体" w:eastAsia="新宋体" w:cs="新宋体"/>
          <w:i w:val="0"/>
          <w:caps w:val="0"/>
          <w:color w:val="373737"/>
          <w:spacing w:val="0"/>
          <w:sz w:val="30"/>
          <w:szCs w:val="30"/>
          <w:shd w:val="clear" w:fill="FFFFFF"/>
          <w:vertAlign w:val="baseline"/>
        </w:rPr>
        <w:t>%；项目支出</w:t>
      </w:r>
      <w:r>
        <w:rPr>
          <w:rFonts w:hint="eastAsia" w:ascii="新宋体" w:hAnsi="新宋体" w:eastAsia="新宋体" w:cs="新宋体"/>
          <w:i w:val="0"/>
          <w:caps w:val="0"/>
          <w:color w:val="373737"/>
          <w:spacing w:val="0"/>
          <w:sz w:val="30"/>
          <w:szCs w:val="30"/>
          <w:shd w:val="clear" w:fill="FFFFFF"/>
          <w:vertAlign w:val="baseline"/>
          <w:lang w:val="en-US" w:eastAsia="zh-CN"/>
        </w:rPr>
        <w:t>18</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11  </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四、201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9</w:t>
      </w:r>
      <w:r>
        <w:rPr>
          <w:rStyle w:val="4"/>
          <w:rFonts w:hint="eastAsia" w:ascii="新宋体" w:hAnsi="新宋体" w:eastAsia="新宋体" w:cs="新宋体"/>
          <w:b/>
          <w:i w:val="0"/>
          <w:caps w:val="0"/>
          <w:color w:val="373737"/>
          <w:spacing w:val="0"/>
          <w:sz w:val="30"/>
          <w:szCs w:val="30"/>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年度财政拨款收入</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148 </w:t>
      </w:r>
      <w:r>
        <w:rPr>
          <w:rFonts w:hint="eastAsia" w:ascii="新宋体" w:hAnsi="新宋体" w:eastAsia="新宋体" w:cs="新宋体"/>
          <w:i w:val="0"/>
          <w:caps w:val="0"/>
          <w:color w:val="373737"/>
          <w:spacing w:val="0"/>
          <w:sz w:val="30"/>
          <w:szCs w:val="30"/>
          <w:shd w:val="clear" w:fill="FFFFFF"/>
          <w:vertAlign w:val="baseline"/>
        </w:rPr>
        <w:t>万元，与</w:t>
      </w:r>
      <w:r>
        <w:rPr>
          <w:rFonts w:hint="eastAsia" w:ascii="新宋体" w:hAnsi="新宋体" w:eastAsia="新宋体" w:cs="新宋体"/>
          <w:i w:val="0"/>
          <w:caps w:val="0"/>
          <w:color w:val="373737"/>
          <w:spacing w:val="0"/>
          <w:sz w:val="30"/>
          <w:szCs w:val="30"/>
          <w:shd w:val="clear" w:fill="FFFFFF"/>
          <w:vertAlign w:val="baseline"/>
          <w:lang w:eastAsia="zh-CN"/>
        </w:rPr>
        <w:t>上</w:t>
      </w:r>
      <w:r>
        <w:rPr>
          <w:rFonts w:hint="eastAsia" w:ascii="新宋体" w:hAnsi="新宋体" w:eastAsia="新宋体" w:cs="新宋体"/>
          <w:i w:val="0"/>
          <w:caps w:val="0"/>
          <w:color w:val="373737"/>
          <w:spacing w:val="0"/>
          <w:sz w:val="30"/>
          <w:szCs w:val="30"/>
          <w:shd w:val="clear" w:fill="FFFFFF"/>
          <w:vertAlign w:val="baseline"/>
        </w:rPr>
        <w:t>年相比，增加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35</w:t>
      </w:r>
      <w:r>
        <w:rPr>
          <w:rFonts w:hint="eastAsia" w:ascii="新宋体" w:hAnsi="新宋体" w:eastAsia="新宋体" w:cs="新宋体"/>
          <w:i w:val="0"/>
          <w:caps w:val="0"/>
          <w:color w:val="373737"/>
          <w:spacing w:val="0"/>
          <w:sz w:val="30"/>
          <w:szCs w:val="30"/>
          <w:shd w:val="clear" w:fill="FFFFFF"/>
          <w:vertAlign w:val="baseline"/>
        </w:rPr>
        <w:t>万元，增长</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30 </w:t>
      </w: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年度财政拨款支出</w:t>
      </w:r>
      <w:r>
        <w:rPr>
          <w:rFonts w:hint="eastAsia" w:ascii="新宋体" w:hAnsi="新宋体" w:eastAsia="新宋体" w:cs="新宋体"/>
          <w:i w:val="0"/>
          <w:caps w:val="0"/>
          <w:color w:val="373737"/>
          <w:spacing w:val="0"/>
          <w:sz w:val="30"/>
          <w:szCs w:val="30"/>
          <w:shd w:val="clear" w:fill="FFFFFF"/>
          <w:vertAlign w:val="baseline"/>
          <w:lang w:val="en-US" w:eastAsia="zh-CN"/>
        </w:rPr>
        <w:t>164</w:t>
      </w:r>
      <w:r>
        <w:rPr>
          <w:rFonts w:hint="eastAsia" w:ascii="新宋体" w:hAnsi="新宋体" w:eastAsia="新宋体" w:cs="新宋体"/>
          <w:i w:val="0"/>
          <w:caps w:val="0"/>
          <w:color w:val="373737"/>
          <w:spacing w:val="0"/>
          <w:sz w:val="30"/>
          <w:szCs w:val="30"/>
          <w:shd w:val="clear" w:fill="FFFFFF"/>
          <w:vertAlign w:val="baseline"/>
        </w:rPr>
        <w:t>万元，与</w:t>
      </w:r>
      <w:r>
        <w:rPr>
          <w:rFonts w:hint="eastAsia" w:ascii="新宋体" w:hAnsi="新宋体" w:eastAsia="新宋体" w:cs="新宋体"/>
          <w:i w:val="0"/>
          <w:caps w:val="0"/>
          <w:color w:val="373737"/>
          <w:spacing w:val="0"/>
          <w:sz w:val="30"/>
          <w:szCs w:val="30"/>
          <w:shd w:val="clear" w:fill="FFFFFF"/>
          <w:vertAlign w:val="baseline"/>
          <w:lang w:eastAsia="zh-CN"/>
        </w:rPr>
        <w:t>上</w:t>
      </w:r>
      <w:r>
        <w:rPr>
          <w:rFonts w:hint="eastAsia" w:ascii="新宋体" w:hAnsi="新宋体" w:eastAsia="新宋体" w:cs="新宋体"/>
          <w:i w:val="0"/>
          <w:caps w:val="0"/>
          <w:color w:val="373737"/>
          <w:spacing w:val="0"/>
          <w:sz w:val="30"/>
          <w:szCs w:val="30"/>
          <w:shd w:val="clear" w:fill="FFFFFF"/>
          <w:vertAlign w:val="baseline"/>
        </w:rPr>
        <w:t>年相比，增加</w:t>
      </w:r>
      <w:r>
        <w:rPr>
          <w:rFonts w:hint="eastAsia" w:ascii="新宋体" w:hAnsi="新宋体" w:eastAsia="新宋体" w:cs="新宋体"/>
          <w:i w:val="0"/>
          <w:caps w:val="0"/>
          <w:color w:val="373737"/>
          <w:spacing w:val="0"/>
          <w:sz w:val="30"/>
          <w:szCs w:val="30"/>
          <w:shd w:val="clear" w:fill="FFFFFF"/>
          <w:vertAlign w:val="baseline"/>
          <w:lang w:val="en-US" w:eastAsia="zh-CN"/>
        </w:rPr>
        <w:t>39</w:t>
      </w:r>
      <w:r>
        <w:rPr>
          <w:rFonts w:hint="eastAsia" w:ascii="新宋体" w:hAnsi="新宋体" w:eastAsia="新宋体" w:cs="新宋体"/>
          <w:i w:val="0"/>
          <w:caps w:val="0"/>
          <w:color w:val="373737"/>
          <w:spacing w:val="0"/>
          <w:sz w:val="30"/>
          <w:szCs w:val="30"/>
          <w:shd w:val="clear" w:fill="FFFFFF"/>
          <w:vertAlign w:val="baseline"/>
        </w:rPr>
        <w:t>万元，增长</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31 </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五、201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9</w:t>
      </w:r>
      <w:r>
        <w:rPr>
          <w:rStyle w:val="4"/>
          <w:rFonts w:hint="eastAsia" w:ascii="新宋体" w:hAnsi="新宋体" w:eastAsia="新宋体" w:cs="新宋体"/>
          <w:b/>
          <w:i w:val="0"/>
          <w:caps w:val="0"/>
          <w:color w:val="373737"/>
          <w:spacing w:val="0"/>
          <w:sz w:val="30"/>
          <w:szCs w:val="30"/>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lang w:val="en-US" w:eastAsia="zh-CN"/>
        </w:rPr>
        <w:t>2019</w:t>
      </w:r>
      <w:r>
        <w:rPr>
          <w:rFonts w:hint="eastAsia" w:ascii="新宋体" w:hAnsi="新宋体" w:eastAsia="新宋体" w:cs="新宋体"/>
          <w:i w:val="0"/>
          <w:caps w:val="0"/>
          <w:color w:val="373737"/>
          <w:spacing w:val="0"/>
          <w:sz w:val="30"/>
          <w:szCs w:val="30"/>
          <w:shd w:val="clear" w:fill="FFFFFF"/>
          <w:vertAlign w:val="baseline"/>
        </w:rPr>
        <w:t>年度财政拨款支出</w:t>
      </w:r>
      <w:r>
        <w:rPr>
          <w:rFonts w:hint="eastAsia" w:ascii="新宋体" w:hAnsi="新宋体" w:eastAsia="新宋体" w:cs="新宋体"/>
          <w:i w:val="0"/>
          <w:caps w:val="0"/>
          <w:color w:val="373737"/>
          <w:spacing w:val="0"/>
          <w:sz w:val="30"/>
          <w:szCs w:val="30"/>
          <w:shd w:val="clear" w:fill="FFFFFF"/>
          <w:vertAlign w:val="baseline"/>
          <w:lang w:val="en-US" w:eastAsia="zh-CN"/>
        </w:rPr>
        <w:t>145</w:t>
      </w:r>
      <w:r>
        <w:rPr>
          <w:rFonts w:hint="eastAsia" w:ascii="新宋体" w:hAnsi="新宋体" w:eastAsia="新宋体" w:cs="新宋体"/>
          <w:i w:val="0"/>
          <w:caps w:val="0"/>
          <w:color w:val="373737"/>
          <w:spacing w:val="0"/>
          <w:sz w:val="30"/>
          <w:szCs w:val="30"/>
          <w:shd w:val="clear" w:fill="FFFFFF"/>
          <w:vertAlign w:val="baseline"/>
        </w:rPr>
        <w:t>万元，占本年支出合计的</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88 </w:t>
      </w:r>
      <w:r>
        <w:rPr>
          <w:rFonts w:hint="eastAsia" w:ascii="新宋体" w:hAnsi="新宋体" w:eastAsia="新宋体" w:cs="新宋体"/>
          <w:i w:val="0"/>
          <w:caps w:val="0"/>
          <w:color w:val="373737"/>
          <w:spacing w:val="0"/>
          <w:sz w:val="30"/>
          <w:szCs w:val="30"/>
          <w:shd w:val="clear" w:fill="FFFFFF"/>
          <w:vertAlign w:val="baseline"/>
        </w:rPr>
        <w:t>%。与</w:t>
      </w:r>
      <w:r>
        <w:rPr>
          <w:rFonts w:hint="eastAsia" w:ascii="新宋体" w:hAnsi="新宋体" w:eastAsia="新宋体" w:cs="新宋体"/>
          <w:i w:val="0"/>
          <w:caps w:val="0"/>
          <w:color w:val="373737"/>
          <w:spacing w:val="0"/>
          <w:sz w:val="30"/>
          <w:szCs w:val="30"/>
          <w:shd w:val="clear" w:fill="FFFFFF"/>
          <w:vertAlign w:val="baseline"/>
          <w:lang w:eastAsia="zh-CN"/>
        </w:rPr>
        <w:t>上</w:t>
      </w:r>
      <w:r>
        <w:rPr>
          <w:rFonts w:hint="eastAsia" w:ascii="新宋体" w:hAnsi="新宋体" w:eastAsia="新宋体" w:cs="新宋体"/>
          <w:i w:val="0"/>
          <w:caps w:val="0"/>
          <w:color w:val="373737"/>
          <w:spacing w:val="0"/>
          <w:sz w:val="30"/>
          <w:szCs w:val="30"/>
          <w:shd w:val="clear" w:fill="FFFFFF"/>
          <w:vertAlign w:val="baseline"/>
        </w:rPr>
        <w:t>年相比，财政拨款支出增加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20</w:t>
      </w:r>
      <w:r>
        <w:rPr>
          <w:rFonts w:hint="eastAsia" w:ascii="新宋体" w:hAnsi="新宋体" w:eastAsia="新宋体" w:cs="新宋体"/>
          <w:i w:val="0"/>
          <w:caps w:val="0"/>
          <w:color w:val="373737"/>
          <w:spacing w:val="0"/>
          <w:sz w:val="30"/>
          <w:szCs w:val="30"/>
          <w:shd w:val="clear" w:fill="FFFFFF"/>
          <w:vertAlign w:val="baseline"/>
        </w:rPr>
        <w:t>万元，增长</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16 </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新宋体" w:hAnsi="新宋体" w:eastAsia="新宋体" w:cs="新宋体"/>
          <w:i w:val="0"/>
          <w:caps w:val="0"/>
          <w:color w:val="333333"/>
          <w:spacing w:val="0"/>
          <w:sz w:val="30"/>
          <w:szCs w:val="30"/>
          <w:lang w:eastAsia="zh-CN"/>
        </w:rPr>
      </w:pPr>
      <w:r>
        <w:rPr>
          <w:rFonts w:hint="eastAsia" w:ascii="新宋体" w:hAnsi="新宋体" w:eastAsia="新宋体" w:cs="新宋体"/>
          <w:i w:val="0"/>
          <w:caps w:val="0"/>
          <w:color w:val="373737"/>
          <w:spacing w:val="0"/>
          <w:sz w:val="30"/>
          <w:szCs w:val="30"/>
          <w:shd w:val="clear" w:fill="FFFFFF"/>
          <w:vertAlign w:val="baseline"/>
          <w:lang w:val="en-US" w:eastAsia="zh-CN"/>
        </w:rPr>
        <w:t>2019</w:t>
      </w:r>
      <w:r>
        <w:rPr>
          <w:rFonts w:hint="eastAsia" w:ascii="新宋体" w:hAnsi="新宋体" w:eastAsia="新宋体" w:cs="新宋体"/>
          <w:i w:val="0"/>
          <w:caps w:val="0"/>
          <w:color w:val="373737"/>
          <w:spacing w:val="0"/>
          <w:sz w:val="30"/>
          <w:szCs w:val="30"/>
          <w:shd w:val="clear" w:fill="FFFFFF"/>
          <w:vertAlign w:val="baseline"/>
        </w:rPr>
        <w:t>年度财政拨款支出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145 </w:t>
      </w:r>
      <w:r>
        <w:rPr>
          <w:rFonts w:hint="eastAsia" w:ascii="新宋体" w:hAnsi="新宋体" w:eastAsia="新宋体" w:cs="新宋体"/>
          <w:i w:val="0"/>
          <w:caps w:val="0"/>
          <w:color w:val="373737"/>
          <w:spacing w:val="0"/>
          <w:sz w:val="30"/>
          <w:szCs w:val="30"/>
          <w:shd w:val="clear" w:fill="FFFFFF"/>
          <w:vertAlign w:val="baseline"/>
        </w:rPr>
        <w:t>万元，主要用于以下方面：</w:t>
      </w:r>
      <w:r>
        <w:rPr>
          <w:rStyle w:val="4"/>
          <w:rFonts w:hint="eastAsia" w:ascii="新宋体" w:hAnsi="新宋体" w:eastAsia="新宋体" w:cs="新宋体"/>
          <w:b/>
          <w:i w:val="0"/>
          <w:caps w:val="0"/>
          <w:color w:val="373737"/>
          <w:spacing w:val="0"/>
          <w:sz w:val="30"/>
          <w:szCs w:val="30"/>
          <w:shd w:val="clear" w:fill="FFFFFF"/>
          <w:vertAlign w:val="baseline"/>
        </w:rPr>
        <w:t>社会保障和就业（类）</w:t>
      </w:r>
      <w:r>
        <w:rPr>
          <w:rFonts w:hint="eastAsia" w:ascii="新宋体" w:hAnsi="新宋体" w:eastAsia="新宋体" w:cs="新宋体"/>
          <w:i w:val="0"/>
          <w:caps w:val="0"/>
          <w:color w:val="373737"/>
          <w:spacing w:val="0"/>
          <w:sz w:val="30"/>
          <w:szCs w:val="30"/>
          <w:shd w:val="clear" w:fill="FFFFFF"/>
          <w:vertAlign w:val="baseline"/>
        </w:rPr>
        <w:t>支出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16 </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11 </w:t>
      </w:r>
      <w:r>
        <w:rPr>
          <w:rFonts w:hint="eastAsia" w:ascii="新宋体" w:hAnsi="新宋体" w:eastAsia="新宋体" w:cs="新宋体"/>
          <w:i w:val="0"/>
          <w:caps w:val="0"/>
          <w:color w:val="373737"/>
          <w:spacing w:val="0"/>
          <w:sz w:val="30"/>
          <w:szCs w:val="30"/>
          <w:shd w:val="clear" w:fill="FFFFFF"/>
          <w:vertAlign w:val="baseline"/>
        </w:rPr>
        <w:t>%；</w:t>
      </w:r>
      <w:r>
        <w:rPr>
          <w:rStyle w:val="4"/>
          <w:rFonts w:hint="eastAsia" w:ascii="新宋体" w:hAnsi="新宋体" w:eastAsia="新宋体" w:cs="新宋体"/>
          <w:b/>
          <w:i w:val="0"/>
          <w:caps w:val="0"/>
          <w:color w:val="373737"/>
          <w:spacing w:val="0"/>
          <w:sz w:val="30"/>
          <w:szCs w:val="30"/>
          <w:shd w:val="clear" w:fill="FFFFFF"/>
          <w:vertAlign w:val="baseline"/>
        </w:rPr>
        <w:t>医疗卫生与计划生育（类）</w:t>
      </w:r>
      <w:r>
        <w:rPr>
          <w:rFonts w:hint="eastAsia" w:ascii="新宋体" w:hAnsi="新宋体" w:eastAsia="新宋体" w:cs="新宋体"/>
          <w:i w:val="0"/>
          <w:caps w:val="0"/>
          <w:color w:val="373737"/>
          <w:spacing w:val="0"/>
          <w:sz w:val="30"/>
          <w:szCs w:val="30"/>
          <w:shd w:val="clear" w:fill="FFFFFF"/>
          <w:vertAlign w:val="baseline"/>
        </w:rPr>
        <w:t>支出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111</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77 </w:t>
      </w:r>
      <w:r>
        <w:rPr>
          <w:rFonts w:hint="eastAsia" w:ascii="新宋体" w:hAnsi="新宋体" w:eastAsia="新宋体" w:cs="新宋体"/>
          <w:i w:val="0"/>
          <w:caps w:val="0"/>
          <w:color w:val="373737"/>
          <w:spacing w:val="0"/>
          <w:sz w:val="30"/>
          <w:szCs w:val="30"/>
          <w:shd w:val="clear" w:fill="FFFFFF"/>
          <w:vertAlign w:val="baseline"/>
        </w:rPr>
        <w:t>%；</w:t>
      </w:r>
      <w:r>
        <w:rPr>
          <w:rStyle w:val="4"/>
          <w:rFonts w:hint="eastAsia" w:ascii="新宋体" w:hAnsi="新宋体" w:eastAsia="新宋体" w:cs="新宋体"/>
          <w:b/>
          <w:i w:val="0"/>
          <w:caps w:val="0"/>
          <w:color w:val="373737"/>
          <w:spacing w:val="0"/>
          <w:sz w:val="30"/>
          <w:szCs w:val="30"/>
          <w:shd w:val="clear" w:fill="FFFFFF"/>
          <w:vertAlign w:val="baseline"/>
        </w:rPr>
        <w:t>农林水（类）</w:t>
      </w:r>
      <w:r>
        <w:rPr>
          <w:rFonts w:hint="eastAsia" w:ascii="新宋体" w:hAnsi="新宋体" w:eastAsia="新宋体" w:cs="新宋体"/>
          <w:i w:val="0"/>
          <w:caps w:val="0"/>
          <w:color w:val="373737"/>
          <w:spacing w:val="0"/>
          <w:sz w:val="30"/>
          <w:szCs w:val="30"/>
          <w:shd w:val="clear" w:fill="FFFFFF"/>
          <w:vertAlign w:val="baseline"/>
        </w:rPr>
        <w:t>支出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12 </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8</w:t>
      </w:r>
      <w:r>
        <w:rPr>
          <w:rFonts w:hint="eastAsia" w:ascii="新宋体" w:hAnsi="新宋体" w:eastAsia="新宋体" w:cs="新宋体"/>
          <w:i w:val="0"/>
          <w:caps w:val="0"/>
          <w:color w:val="373737"/>
          <w:spacing w:val="0"/>
          <w:sz w:val="30"/>
          <w:szCs w:val="30"/>
          <w:shd w:val="clear" w:fill="FFFFFF"/>
          <w:vertAlign w:val="baseline"/>
        </w:rPr>
        <w:t>%；</w:t>
      </w:r>
      <w:r>
        <w:rPr>
          <w:rStyle w:val="4"/>
          <w:rFonts w:hint="eastAsia" w:ascii="新宋体" w:hAnsi="新宋体" w:eastAsia="新宋体" w:cs="新宋体"/>
          <w:b/>
          <w:i w:val="0"/>
          <w:caps w:val="0"/>
          <w:color w:val="373737"/>
          <w:spacing w:val="0"/>
          <w:sz w:val="30"/>
          <w:szCs w:val="30"/>
          <w:shd w:val="clear" w:fill="FFFFFF"/>
          <w:vertAlign w:val="baseline"/>
        </w:rPr>
        <w:t>住房保障（类）</w:t>
      </w:r>
      <w:r>
        <w:rPr>
          <w:rFonts w:hint="eastAsia" w:ascii="新宋体" w:hAnsi="新宋体" w:eastAsia="新宋体" w:cs="新宋体"/>
          <w:i w:val="0"/>
          <w:caps w:val="0"/>
          <w:color w:val="373737"/>
          <w:spacing w:val="0"/>
          <w:sz w:val="30"/>
          <w:szCs w:val="30"/>
          <w:shd w:val="clear" w:fill="FFFFFF"/>
          <w:vertAlign w:val="baseline"/>
        </w:rPr>
        <w:t>支出</w:t>
      </w:r>
      <w:r>
        <w:rPr>
          <w:rFonts w:hint="eastAsia" w:ascii="新宋体" w:hAnsi="新宋体" w:eastAsia="新宋体" w:cs="新宋体"/>
          <w:i w:val="0"/>
          <w:caps w:val="0"/>
          <w:color w:val="373737"/>
          <w:spacing w:val="0"/>
          <w:sz w:val="30"/>
          <w:szCs w:val="30"/>
          <w:shd w:val="clear" w:fill="FFFFFF"/>
          <w:vertAlign w:val="baseline"/>
          <w:lang w:val="en-US" w:eastAsia="zh-CN"/>
        </w:rPr>
        <w:t>6</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4 </w:t>
      </w:r>
      <w:r>
        <w:rPr>
          <w:rFonts w:hint="eastAsia" w:ascii="新宋体" w:hAnsi="新宋体" w:eastAsia="新宋体" w:cs="新宋体"/>
          <w:i w:val="0"/>
          <w:caps w:val="0"/>
          <w:color w:val="373737"/>
          <w:spacing w:val="0"/>
          <w:sz w:val="30"/>
          <w:szCs w:val="30"/>
          <w:shd w:val="clear" w:fill="FFFFFF"/>
          <w:vertAlign w:val="baseline"/>
        </w:rPr>
        <w:t>%。</w:t>
      </w:r>
      <w:r>
        <w:rPr>
          <w:rFonts w:hint="eastAsia" w:ascii="新宋体" w:hAnsi="新宋体" w:eastAsia="新宋体" w:cs="新宋体"/>
          <w:i w:val="0"/>
          <w:caps w:val="0"/>
          <w:color w:val="373737"/>
          <w:spacing w:val="0"/>
          <w:sz w:val="30"/>
          <w:szCs w:val="30"/>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新宋体" w:hAnsi="新宋体" w:eastAsia="新宋体" w:cs="新宋体"/>
          <w:i w:val="0"/>
          <w:caps w:val="0"/>
          <w:color w:val="333333"/>
          <w:spacing w:val="0"/>
          <w:sz w:val="30"/>
          <w:szCs w:val="30"/>
          <w:lang w:eastAsia="zh-CN"/>
        </w:rPr>
      </w:pPr>
      <w:r>
        <w:rPr>
          <w:rStyle w:val="4"/>
          <w:rFonts w:hint="eastAsia" w:ascii="新宋体" w:hAnsi="新宋体" w:eastAsia="新宋体" w:cs="新宋体"/>
          <w:b/>
          <w:i w:val="0"/>
          <w:caps w:val="0"/>
          <w:color w:val="373737"/>
          <w:spacing w:val="0"/>
          <w:sz w:val="30"/>
          <w:szCs w:val="30"/>
          <w:shd w:val="clear" w:fill="FFFFFF"/>
          <w:vertAlign w:val="baseline"/>
        </w:rPr>
        <w:t>（三）财政拨款支出决算具体情况。</w:t>
      </w:r>
      <w:r>
        <w:rPr>
          <w:rStyle w:val="4"/>
          <w:rFonts w:hint="eastAsia" w:ascii="新宋体" w:hAnsi="新宋体" w:eastAsia="新宋体" w:cs="新宋体"/>
          <w:b/>
          <w:i w:val="0"/>
          <w:caps w:val="0"/>
          <w:color w:val="373737"/>
          <w:spacing w:val="0"/>
          <w:sz w:val="30"/>
          <w:szCs w:val="30"/>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新宋体" w:hAnsi="新宋体" w:eastAsia="新宋体" w:cs="新宋体"/>
          <w:i w:val="0"/>
          <w:caps w:val="0"/>
          <w:color w:val="373737"/>
          <w:spacing w:val="0"/>
          <w:sz w:val="30"/>
          <w:szCs w:val="30"/>
          <w:shd w:val="clear" w:fill="FFFFFF"/>
          <w:vertAlign w:val="baseline"/>
          <w:lang w:eastAsia="zh-CN"/>
        </w:rPr>
      </w:pP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年度财政拨款支出年初预算为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102 </w:t>
      </w:r>
      <w:r>
        <w:rPr>
          <w:rFonts w:hint="eastAsia" w:ascii="新宋体" w:hAnsi="新宋体" w:eastAsia="新宋体" w:cs="新宋体"/>
          <w:i w:val="0"/>
          <w:caps w:val="0"/>
          <w:color w:val="373737"/>
          <w:spacing w:val="0"/>
          <w:sz w:val="30"/>
          <w:szCs w:val="30"/>
          <w:shd w:val="clear" w:fill="FFFFFF"/>
          <w:vertAlign w:val="baseline"/>
        </w:rPr>
        <w:t>万元，支出决算为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145</w:t>
      </w:r>
      <w:r>
        <w:rPr>
          <w:rFonts w:hint="eastAsia" w:ascii="新宋体" w:hAnsi="新宋体" w:eastAsia="新宋体" w:cs="新宋体"/>
          <w:i w:val="0"/>
          <w:caps w:val="0"/>
          <w:color w:val="373737"/>
          <w:spacing w:val="0"/>
          <w:sz w:val="30"/>
          <w:szCs w:val="30"/>
          <w:shd w:val="clear" w:fill="FFFFFF"/>
          <w:vertAlign w:val="baseline"/>
        </w:rPr>
        <w:t>万元，完成年初预算的</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142 </w:t>
      </w:r>
      <w:r>
        <w:rPr>
          <w:rFonts w:hint="eastAsia" w:ascii="新宋体" w:hAnsi="新宋体" w:eastAsia="新宋体" w:cs="新宋体"/>
          <w:i w:val="0"/>
          <w:caps w:val="0"/>
          <w:color w:val="373737"/>
          <w:spacing w:val="0"/>
          <w:sz w:val="30"/>
          <w:szCs w:val="30"/>
          <w:shd w:val="clear" w:fill="FFFFFF"/>
          <w:vertAlign w:val="baseline"/>
        </w:rPr>
        <w:t>%。决算数大于预算数的主要原因：</w:t>
      </w:r>
      <w:r>
        <w:rPr>
          <w:rFonts w:hint="eastAsia" w:ascii="新宋体" w:hAnsi="新宋体" w:eastAsia="新宋体" w:cs="新宋体"/>
          <w:i w:val="0"/>
          <w:caps w:val="0"/>
          <w:color w:val="373737"/>
          <w:spacing w:val="0"/>
          <w:sz w:val="30"/>
          <w:szCs w:val="30"/>
          <w:shd w:val="clear" w:fill="FFFFFF"/>
          <w:vertAlign w:val="baseline"/>
          <w:lang w:eastAsia="zh-CN"/>
        </w:rPr>
        <w:t>调资后工资增加。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新宋体" w:hAnsi="新宋体" w:eastAsia="新宋体" w:cs="新宋体"/>
          <w:i w:val="0"/>
          <w:caps w:val="0"/>
          <w:color w:val="373737"/>
          <w:spacing w:val="0"/>
          <w:sz w:val="30"/>
          <w:szCs w:val="30"/>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年初预算为</w:t>
      </w:r>
      <w:r>
        <w:rPr>
          <w:rFonts w:hint="eastAsia" w:ascii="新宋体" w:hAnsi="新宋体" w:eastAsia="新宋体" w:cs="新宋体"/>
          <w:i w:val="0"/>
          <w:caps w:val="0"/>
          <w:color w:val="373737"/>
          <w:spacing w:val="0"/>
          <w:sz w:val="30"/>
          <w:szCs w:val="30"/>
          <w:shd w:val="clear" w:fill="FFFFFF"/>
          <w:vertAlign w:val="baseline"/>
          <w:lang w:val="en-US" w:eastAsia="zh-CN"/>
        </w:rPr>
        <w:t>16</w:t>
      </w:r>
      <w:r>
        <w:rPr>
          <w:rFonts w:hint="eastAsia" w:ascii="新宋体" w:hAnsi="新宋体" w:eastAsia="新宋体" w:cs="新宋体"/>
          <w:i w:val="0"/>
          <w:caps w:val="0"/>
          <w:color w:val="373737"/>
          <w:spacing w:val="0"/>
          <w:sz w:val="30"/>
          <w:szCs w:val="30"/>
          <w:shd w:val="clear" w:fill="FFFFFF"/>
          <w:vertAlign w:val="baseline"/>
        </w:rPr>
        <w:t>万元，支出决算为</w:t>
      </w:r>
      <w:r>
        <w:rPr>
          <w:rFonts w:hint="eastAsia" w:ascii="新宋体" w:hAnsi="新宋体" w:eastAsia="新宋体" w:cs="新宋体"/>
          <w:i w:val="0"/>
          <w:caps w:val="0"/>
          <w:color w:val="373737"/>
          <w:spacing w:val="0"/>
          <w:sz w:val="30"/>
          <w:szCs w:val="30"/>
          <w:shd w:val="clear" w:fill="FFFFFF"/>
          <w:vertAlign w:val="baseline"/>
          <w:lang w:val="en-US" w:eastAsia="zh-CN"/>
        </w:rPr>
        <w:t>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6</w:t>
      </w:r>
      <w:r>
        <w:rPr>
          <w:rFonts w:hint="eastAsia" w:ascii="新宋体" w:hAnsi="新宋体" w:eastAsia="新宋体" w:cs="新宋体"/>
          <w:i w:val="0"/>
          <w:caps w:val="0"/>
          <w:color w:val="373737"/>
          <w:spacing w:val="0"/>
          <w:sz w:val="30"/>
          <w:szCs w:val="30"/>
          <w:shd w:val="clear" w:fill="FFFFFF"/>
          <w:vertAlign w:val="baseline"/>
        </w:rPr>
        <w:t>万元，完成年初预算的</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100</w:t>
      </w:r>
      <w:r>
        <w:rPr>
          <w:rFonts w:hint="eastAsia" w:ascii="新宋体" w:hAnsi="新宋体" w:eastAsia="新宋体" w:cs="新宋体"/>
          <w:i w:val="0"/>
          <w:caps w:val="0"/>
          <w:color w:val="373737"/>
          <w:spacing w:val="0"/>
          <w:sz w:val="30"/>
          <w:szCs w:val="30"/>
          <w:shd w:val="clear" w:fill="FFFFFF"/>
          <w:vertAlign w:val="baseline"/>
        </w:rPr>
        <w:t>%。决算数大于预算数的主要原因是</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退休费增加   </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 医疗卫生和计划生育（类）医疗保障（款）行政单位医疗（项）。</w:t>
      </w:r>
      <w:r>
        <w:rPr>
          <w:rFonts w:hint="eastAsia" w:ascii="新宋体" w:hAnsi="新宋体" w:eastAsia="新宋体" w:cs="新宋体"/>
          <w:i w:val="0"/>
          <w:caps w:val="0"/>
          <w:color w:val="333333"/>
          <w:spacing w:val="0"/>
          <w:sz w:val="30"/>
          <w:szCs w:val="30"/>
          <w:lang w:val="en-US" w:eastAsia="zh-CN"/>
        </w:rPr>
        <w:t>80</w:t>
      </w:r>
      <w:r>
        <w:rPr>
          <w:rFonts w:hint="eastAsia" w:ascii="新宋体" w:hAnsi="新宋体" w:eastAsia="新宋体" w:cs="新宋体"/>
          <w:i w:val="0"/>
          <w:caps w:val="0"/>
          <w:color w:val="373737"/>
          <w:spacing w:val="0"/>
          <w:sz w:val="30"/>
          <w:szCs w:val="30"/>
          <w:shd w:val="clear" w:fill="FFFFFF"/>
          <w:vertAlign w:val="baseline"/>
        </w:rPr>
        <w:t>万元，支出决算为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130</w:t>
      </w:r>
      <w:r>
        <w:rPr>
          <w:rFonts w:hint="eastAsia" w:ascii="新宋体" w:hAnsi="新宋体" w:eastAsia="新宋体" w:cs="新宋体"/>
          <w:i w:val="0"/>
          <w:caps w:val="0"/>
          <w:color w:val="373737"/>
          <w:spacing w:val="0"/>
          <w:sz w:val="30"/>
          <w:szCs w:val="30"/>
          <w:shd w:val="clear" w:fill="FFFFFF"/>
          <w:vertAlign w:val="baseline"/>
        </w:rPr>
        <w:t>万元，完成年初预算的</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162 </w:t>
      </w:r>
      <w:r>
        <w:rPr>
          <w:rFonts w:hint="eastAsia" w:ascii="新宋体" w:hAnsi="新宋体" w:eastAsia="新宋体" w:cs="新宋体"/>
          <w:i w:val="0"/>
          <w:caps w:val="0"/>
          <w:color w:val="373737"/>
          <w:spacing w:val="0"/>
          <w:sz w:val="30"/>
          <w:szCs w:val="30"/>
          <w:shd w:val="clear" w:fill="FFFFFF"/>
          <w:vertAlign w:val="baseline"/>
        </w:rPr>
        <w:t>%。决算数大于预算数的主要原因</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w:t>
      </w:r>
      <w:r>
        <w:rPr>
          <w:rFonts w:hint="eastAsia" w:ascii="新宋体" w:hAnsi="新宋体" w:eastAsia="新宋体" w:cs="新宋体"/>
          <w:i w:val="0"/>
          <w:caps w:val="0"/>
          <w:color w:val="373737"/>
          <w:spacing w:val="0"/>
          <w:sz w:val="30"/>
          <w:szCs w:val="30"/>
          <w:shd w:val="clear" w:fill="FFFFFF"/>
          <w:vertAlign w:val="baseline"/>
        </w:rPr>
        <w:t>。</w:t>
      </w:r>
      <w:r>
        <w:rPr>
          <w:rFonts w:hint="eastAsia" w:ascii="新宋体" w:hAnsi="新宋体" w:eastAsia="新宋体" w:cs="新宋体"/>
          <w:i w:val="0"/>
          <w:caps w:val="0"/>
          <w:color w:val="373737"/>
          <w:spacing w:val="0"/>
          <w:sz w:val="30"/>
          <w:szCs w:val="30"/>
          <w:shd w:val="clear" w:fill="FFFFFF"/>
          <w:vertAlign w:val="baseline"/>
          <w:lang w:eastAsia="zh-CN"/>
        </w:rPr>
        <w:t>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新宋体" w:hAnsi="新宋体" w:eastAsia="新宋体" w:cs="新宋体"/>
          <w:i w:val="0"/>
          <w:caps w:val="0"/>
          <w:color w:val="333333"/>
          <w:spacing w:val="0"/>
          <w:sz w:val="30"/>
          <w:szCs w:val="30"/>
          <w:lang w:eastAsia="zh-CN"/>
        </w:rPr>
      </w:pPr>
      <w:r>
        <w:rPr>
          <w:rStyle w:val="4"/>
          <w:rFonts w:hint="eastAsia" w:ascii="新宋体" w:hAnsi="新宋体" w:eastAsia="新宋体" w:cs="新宋体"/>
          <w:b/>
          <w:i w:val="0"/>
          <w:caps w:val="0"/>
          <w:color w:val="373737"/>
          <w:spacing w:val="0"/>
          <w:sz w:val="30"/>
          <w:szCs w:val="30"/>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新宋体" w:hAnsi="新宋体" w:eastAsia="新宋体" w:cs="新宋体"/>
          <w:i w:val="0"/>
          <w:caps w:val="0"/>
          <w:color w:val="333333"/>
          <w:spacing w:val="0"/>
          <w:sz w:val="30"/>
          <w:szCs w:val="30"/>
          <w:lang w:eastAsia="zh-CN"/>
        </w:rPr>
      </w:pPr>
      <w:r>
        <w:rPr>
          <w:rFonts w:hint="eastAsia" w:ascii="新宋体" w:hAnsi="新宋体" w:eastAsia="新宋体" w:cs="新宋体"/>
          <w:i w:val="0"/>
          <w:caps w:val="0"/>
          <w:color w:val="373737"/>
          <w:spacing w:val="0"/>
          <w:sz w:val="30"/>
          <w:szCs w:val="30"/>
          <w:shd w:val="clear" w:fill="FFFFFF"/>
          <w:vertAlign w:val="baseline"/>
        </w:rPr>
        <w:t>年初预算为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 </w:t>
      </w:r>
      <w:r>
        <w:rPr>
          <w:rFonts w:hint="eastAsia" w:ascii="新宋体" w:hAnsi="新宋体" w:eastAsia="新宋体" w:cs="新宋体"/>
          <w:i w:val="0"/>
          <w:caps w:val="0"/>
          <w:color w:val="373737"/>
          <w:spacing w:val="0"/>
          <w:sz w:val="30"/>
          <w:szCs w:val="30"/>
          <w:shd w:val="clear" w:fill="FFFFFF"/>
          <w:vertAlign w:val="baseline"/>
        </w:rPr>
        <w:t>万元，支出决算为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12</w:t>
      </w:r>
      <w:r>
        <w:rPr>
          <w:rFonts w:hint="eastAsia" w:ascii="新宋体" w:hAnsi="新宋体" w:eastAsia="新宋体" w:cs="新宋体"/>
          <w:i w:val="0"/>
          <w:caps w:val="0"/>
          <w:color w:val="373737"/>
          <w:spacing w:val="0"/>
          <w:sz w:val="30"/>
          <w:szCs w:val="30"/>
          <w:shd w:val="clear" w:fill="FFFFFF"/>
          <w:vertAlign w:val="baseline"/>
        </w:rPr>
        <w:t>万元，完成年初预算的</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100 </w:t>
      </w:r>
      <w:r>
        <w:rPr>
          <w:rFonts w:hint="eastAsia" w:ascii="新宋体" w:hAnsi="新宋体" w:eastAsia="新宋体" w:cs="新宋体"/>
          <w:i w:val="0"/>
          <w:caps w:val="0"/>
          <w:color w:val="373737"/>
          <w:spacing w:val="0"/>
          <w:sz w:val="30"/>
          <w:szCs w:val="30"/>
          <w:shd w:val="clear" w:fill="FFFFFF"/>
          <w:vertAlign w:val="baseline"/>
        </w:rPr>
        <w:t>%。决算数大于预算数的主要原因是</w:t>
      </w:r>
      <w:r>
        <w:rPr>
          <w:rFonts w:hint="eastAsia" w:ascii="新宋体" w:hAnsi="新宋体" w:eastAsia="新宋体" w:cs="新宋体"/>
          <w:i w:val="0"/>
          <w:caps w:val="0"/>
          <w:color w:val="373737"/>
          <w:spacing w:val="0"/>
          <w:sz w:val="30"/>
          <w:szCs w:val="30"/>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4.</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住房保障（类）住房改革支出（款）住房公积金（项）</w:t>
      </w: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5.6</w:t>
      </w:r>
      <w:r>
        <w:rPr>
          <w:rFonts w:hint="eastAsia" w:ascii="新宋体" w:hAnsi="新宋体" w:eastAsia="新宋体" w:cs="新宋体"/>
          <w:i w:val="0"/>
          <w:caps w:val="0"/>
          <w:color w:val="373737"/>
          <w:spacing w:val="0"/>
          <w:sz w:val="30"/>
          <w:szCs w:val="30"/>
          <w:shd w:val="clear" w:fill="FFFFFF"/>
          <w:vertAlign w:val="baseline"/>
        </w:rPr>
        <w:t>万元，支出决算为</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6 </w:t>
      </w:r>
      <w:r>
        <w:rPr>
          <w:rFonts w:hint="eastAsia" w:ascii="新宋体" w:hAnsi="新宋体" w:eastAsia="新宋体" w:cs="新宋体"/>
          <w:i w:val="0"/>
          <w:caps w:val="0"/>
          <w:color w:val="373737"/>
          <w:spacing w:val="0"/>
          <w:sz w:val="30"/>
          <w:szCs w:val="30"/>
          <w:shd w:val="clear" w:fill="FFFFFF"/>
          <w:vertAlign w:val="baseline"/>
        </w:rPr>
        <w:t>万元，完成年初预算的</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107 </w:t>
      </w:r>
      <w:r>
        <w:rPr>
          <w:rFonts w:hint="eastAsia" w:ascii="新宋体" w:hAnsi="新宋体" w:eastAsia="新宋体" w:cs="新宋体"/>
          <w:i w:val="0"/>
          <w:caps w:val="0"/>
          <w:color w:val="373737"/>
          <w:spacing w:val="0"/>
          <w:sz w:val="30"/>
          <w:szCs w:val="30"/>
          <w:shd w:val="clear" w:fill="FFFFFF"/>
          <w:vertAlign w:val="baseline"/>
        </w:rPr>
        <w:t>%。决算数大于预算数的主要原因是201</w:t>
      </w:r>
      <w:r>
        <w:rPr>
          <w:rFonts w:hint="eastAsia" w:ascii="新宋体" w:hAnsi="新宋体" w:eastAsia="新宋体" w:cs="新宋体"/>
          <w:i w:val="0"/>
          <w:caps w:val="0"/>
          <w:color w:val="373737"/>
          <w:spacing w:val="0"/>
          <w:sz w:val="30"/>
          <w:szCs w:val="30"/>
          <w:shd w:val="clear" w:fill="FFFFFF"/>
          <w:vertAlign w:val="baseline"/>
          <w:lang w:val="en-US" w:eastAsia="zh-CN"/>
        </w:rPr>
        <w:t>8</w:t>
      </w:r>
      <w:r>
        <w:rPr>
          <w:rFonts w:hint="eastAsia" w:ascii="新宋体" w:hAnsi="新宋体" w:eastAsia="新宋体" w:cs="新宋体"/>
          <w:i w:val="0"/>
          <w:caps w:val="0"/>
          <w:color w:val="373737"/>
          <w:spacing w:val="0"/>
          <w:sz w:val="30"/>
          <w:szCs w:val="30"/>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新宋体" w:hAnsi="新宋体" w:eastAsia="新宋体" w:cs="新宋体"/>
          <w:i w:val="0"/>
          <w:caps w:val="0"/>
          <w:color w:val="333333"/>
          <w:spacing w:val="0"/>
          <w:sz w:val="30"/>
          <w:szCs w:val="3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六、201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9</w:t>
      </w:r>
      <w:r>
        <w:rPr>
          <w:rStyle w:val="4"/>
          <w:rFonts w:hint="eastAsia" w:ascii="新宋体" w:hAnsi="新宋体" w:eastAsia="新宋体" w:cs="新宋体"/>
          <w:b/>
          <w:i w:val="0"/>
          <w:caps w:val="0"/>
          <w:color w:val="373737"/>
          <w:spacing w:val="0"/>
          <w:sz w:val="30"/>
          <w:szCs w:val="30"/>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年度财政拨款基本支出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145</w:t>
      </w:r>
      <w:r>
        <w:rPr>
          <w:rFonts w:hint="eastAsia" w:ascii="新宋体" w:hAnsi="新宋体" w:eastAsia="新宋体" w:cs="新宋体"/>
          <w:i w:val="0"/>
          <w:caps w:val="0"/>
          <w:color w:val="373737"/>
          <w:spacing w:val="0"/>
          <w:sz w:val="30"/>
          <w:szCs w:val="30"/>
          <w:shd w:val="clear" w:fill="FFFFFF"/>
          <w:vertAlign w:val="baseline"/>
        </w:rPr>
        <w:t>万元，其中：人员经费</w:t>
      </w:r>
      <w:r>
        <w:rPr>
          <w:rFonts w:hint="eastAsia" w:ascii="新宋体" w:hAnsi="新宋体" w:eastAsia="新宋体" w:cs="新宋体"/>
          <w:i w:val="0"/>
          <w:caps w:val="0"/>
          <w:color w:val="373737"/>
          <w:spacing w:val="0"/>
          <w:sz w:val="30"/>
          <w:szCs w:val="30"/>
          <w:shd w:val="clear" w:fill="FFFFFF"/>
          <w:vertAlign w:val="baseline"/>
          <w:lang w:val="en-US" w:eastAsia="zh-CN"/>
        </w:rPr>
        <w:t>105</w:t>
      </w:r>
      <w:r>
        <w:rPr>
          <w:rFonts w:hint="eastAsia" w:ascii="新宋体" w:hAnsi="新宋体" w:eastAsia="新宋体" w:cs="新宋体"/>
          <w:i w:val="0"/>
          <w:caps w:val="0"/>
          <w:color w:val="373737"/>
          <w:spacing w:val="0"/>
          <w:sz w:val="30"/>
          <w:szCs w:val="30"/>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23</w:t>
      </w:r>
      <w:r>
        <w:rPr>
          <w:rFonts w:hint="eastAsia" w:ascii="新宋体" w:hAnsi="新宋体" w:eastAsia="新宋体" w:cs="新宋体"/>
          <w:i w:val="0"/>
          <w:caps w:val="0"/>
          <w:color w:val="373737"/>
          <w:spacing w:val="0"/>
          <w:sz w:val="30"/>
          <w:szCs w:val="30"/>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七、201</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9</w:t>
      </w:r>
      <w:r>
        <w:rPr>
          <w:rStyle w:val="4"/>
          <w:rFonts w:hint="eastAsia" w:ascii="新宋体" w:hAnsi="新宋体" w:eastAsia="新宋体" w:cs="新宋体"/>
          <w:b/>
          <w:i w:val="0"/>
          <w:caps w:val="0"/>
          <w:color w:val="373737"/>
          <w:spacing w:val="0"/>
          <w:sz w:val="30"/>
          <w:szCs w:val="30"/>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621" w:firstLineChars="207"/>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lang w:val="en-US" w:eastAsia="zh-CN"/>
        </w:rPr>
        <w:t>2019</w:t>
      </w:r>
      <w:r>
        <w:rPr>
          <w:rFonts w:hint="eastAsia" w:ascii="新宋体" w:hAnsi="新宋体" w:eastAsia="新宋体" w:cs="新宋体"/>
          <w:i w:val="0"/>
          <w:caps w:val="0"/>
          <w:color w:val="373737"/>
          <w:spacing w:val="0"/>
          <w:sz w:val="30"/>
          <w:szCs w:val="30"/>
          <w:shd w:val="clear" w:fill="FFFFFF"/>
          <w:vertAlign w:val="baseline"/>
        </w:rPr>
        <w:t>年度“三公”经费财政拨款支出预算为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w:t>
      </w:r>
      <w:r>
        <w:rPr>
          <w:rFonts w:hint="eastAsia" w:ascii="新宋体" w:hAnsi="新宋体" w:eastAsia="新宋体" w:cs="新宋体"/>
          <w:i w:val="0"/>
          <w:caps w:val="0"/>
          <w:color w:val="373737"/>
          <w:spacing w:val="0"/>
          <w:sz w:val="30"/>
          <w:szCs w:val="30"/>
          <w:shd w:val="clear" w:fill="FFFFFF"/>
          <w:vertAlign w:val="baseline"/>
        </w:rPr>
        <w:t>万元，支出决算为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w:t>
      </w:r>
      <w:r>
        <w:rPr>
          <w:rFonts w:hint="eastAsia" w:ascii="新宋体" w:hAnsi="新宋体" w:eastAsia="新宋体" w:cs="新宋体"/>
          <w:i w:val="0"/>
          <w:caps w:val="0"/>
          <w:color w:val="373737"/>
          <w:spacing w:val="0"/>
          <w:sz w:val="30"/>
          <w:szCs w:val="30"/>
          <w:shd w:val="clear" w:fill="FFFFFF"/>
          <w:vertAlign w:val="baseline"/>
        </w:rPr>
        <w:t>万元，完成预算的</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 </w:t>
      </w:r>
      <w:r>
        <w:rPr>
          <w:rFonts w:hint="eastAsia" w:ascii="新宋体" w:hAnsi="新宋体" w:eastAsia="新宋体" w:cs="新宋体"/>
          <w:i w:val="0"/>
          <w:caps w:val="0"/>
          <w:color w:val="373737"/>
          <w:spacing w:val="0"/>
          <w:sz w:val="30"/>
          <w:szCs w:val="30"/>
          <w:shd w:val="clear" w:fill="FFFFFF"/>
          <w:vertAlign w:val="baseline"/>
        </w:rPr>
        <w:t>%，其中：因公出国（境）费支出决算为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 </w:t>
      </w:r>
      <w:r>
        <w:rPr>
          <w:rFonts w:hint="eastAsia" w:ascii="新宋体" w:hAnsi="新宋体" w:eastAsia="新宋体" w:cs="新宋体"/>
          <w:i w:val="0"/>
          <w:caps w:val="0"/>
          <w:color w:val="373737"/>
          <w:spacing w:val="0"/>
          <w:sz w:val="30"/>
          <w:szCs w:val="30"/>
          <w:shd w:val="clear" w:fill="FFFFFF"/>
          <w:vertAlign w:val="baseline"/>
        </w:rPr>
        <w:t>万元，完成预算的</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%；公务用车购置及运行费支出决算为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w:t>
      </w:r>
      <w:r>
        <w:rPr>
          <w:rFonts w:hint="eastAsia" w:ascii="新宋体" w:hAnsi="新宋体" w:eastAsia="新宋体" w:cs="新宋体"/>
          <w:i w:val="0"/>
          <w:caps w:val="0"/>
          <w:color w:val="373737"/>
          <w:spacing w:val="0"/>
          <w:sz w:val="30"/>
          <w:szCs w:val="30"/>
          <w:shd w:val="clear" w:fill="FFFFFF"/>
          <w:vertAlign w:val="baseline"/>
        </w:rPr>
        <w:t>万元，完成预算的%；公务接待费支出决算为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w:t>
      </w:r>
      <w:r>
        <w:rPr>
          <w:rFonts w:hint="eastAsia" w:ascii="新宋体" w:hAnsi="新宋体" w:eastAsia="新宋体" w:cs="新宋体"/>
          <w:i w:val="0"/>
          <w:caps w:val="0"/>
          <w:color w:val="373737"/>
          <w:spacing w:val="0"/>
          <w:sz w:val="30"/>
          <w:szCs w:val="30"/>
          <w:shd w:val="clear" w:fill="FFFFFF"/>
          <w:vertAlign w:val="baseline"/>
        </w:rPr>
        <w:t>万元，完成预算的</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年度“三公”经费财政拨款支出决算数比</w:t>
      </w:r>
      <w:r>
        <w:rPr>
          <w:rFonts w:hint="eastAsia" w:ascii="新宋体" w:hAnsi="新宋体" w:eastAsia="新宋体" w:cs="新宋体"/>
          <w:i w:val="0"/>
          <w:caps w:val="0"/>
          <w:color w:val="373737"/>
          <w:spacing w:val="0"/>
          <w:sz w:val="30"/>
          <w:szCs w:val="30"/>
          <w:shd w:val="clear" w:fill="FFFFFF"/>
          <w:vertAlign w:val="baseline"/>
          <w:lang w:eastAsia="zh-CN"/>
        </w:rPr>
        <w:t>上</w:t>
      </w:r>
      <w:r>
        <w:rPr>
          <w:rFonts w:hint="eastAsia" w:ascii="新宋体" w:hAnsi="新宋体" w:eastAsia="新宋体" w:cs="新宋体"/>
          <w:i w:val="0"/>
          <w:caps w:val="0"/>
          <w:color w:val="373737"/>
          <w:spacing w:val="0"/>
          <w:sz w:val="30"/>
          <w:szCs w:val="30"/>
          <w:shd w:val="clear" w:fill="FFFFFF"/>
          <w:vertAlign w:val="baseline"/>
        </w:rPr>
        <w:t>年增</w:t>
      </w:r>
      <w:r>
        <w:rPr>
          <w:rFonts w:hint="eastAsia" w:ascii="新宋体" w:hAnsi="新宋体" w:eastAsia="新宋体" w:cs="新宋体"/>
          <w:i w:val="0"/>
          <w:caps w:val="0"/>
          <w:color w:val="373737"/>
          <w:spacing w:val="0"/>
          <w:sz w:val="30"/>
          <w:szCs w:val="30"/>
          <w:shd w:val="clear" w:fill="FFFFFF"/>
          <w:vertAlign w:val="baseline"/>
          <w:lang w:eastAsia="zh-CN"/>
        </w:rPr>
        <w:t>减少</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0 </w:t>
      </w:r>
      <w:r>
        <w:rPr>
          <w:rFonts w:hint="eastAsia" w:ascii="新宋体" w:hAnsi="新宋体" w:eastAsia="新宋体" w:cs="新宋体"/>
          <w:i w:val="0"/>
          <w:caps w:val="0"/>
          <w:color w:val="373737"/>
          <w:spacing w:val="0"/>
          <w:sz w:val="30"/>
          <w:szCs w:val="30"/>
          <w:shd w:val="clear" w:fill="FFFFFF"/>
          <w:vertAlign w:val="baseline"/>
        </w:rPr>
        <w:t>万元，</w:t>
      </w:r>
      <w:r>
        <w:rPr>
          <w:rFonts w:hint="eastAsia" w:ascii="新宋体" w:hAnsi="新宋体" w:eastAsia="新宋体" w:cs="新宋体"/>
          <w:i w:val="0"/>
          <w:caps w:val="0"/>
          <w:color w:val="373737"/>
          <w:spacing w:val="0"/>
          <w:sz w:val="30"/>
          <w:szCs w:val="30"/>
          <w:shd w:val="clear" w:fill="FFFFFF"/>
          <w:vertAlign w:val="baseline"/>
          <w:lang w:eastAsia="zh-CN"/>
        </w:rPr>
        <w:t>减少</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%，公务用车购置及运行费支出决算0万元，</w:t>
      </w:r>
      <w:r>
        <w:rPr>
          <w:rFonts w:hint="eastAsia" w:ascii="新宋体" w:hAnsi="新宋体" w:eastAsia="新宋体" w:cs="新宋体"/>
          <w:i w:val="0"/>
          <w:caps w:val="0"/>
          <w:color w:val="373737"/>
          <w:spacing w:val="0"/>
          <w:sz w:val="30"/>
          <w:szCs w:val="30"/>
          <w:shd w:val="clear" w:fill="FFFFFF"/>
          <w:vertAlign w:val="baseline"/>
          <w:lang w:eastAsia="zh-CN"/>
        </w:rPr>
        <w:t>减少</w:t>
      </w:r>
      <w:r>
        <w:rPr>
          <w:rFonts w:hint="eastAsia" w:ascii="新宋体" w:hAnsi="新宋体" w:eastAsia="新宋体" w:cs="新宋体"/>
          <w:i w:val="0"/>
          <w:caps w:val="0"/>
          <w:color w:val="373737"/>
          <w:spacing w:val="0"/>
          <w:sz w:val="30"/>
          <w:szCs w:val="30"/>
          <w:shd w:val="clear" w:fill="FFFFFF"/>
          <w:vertAlign w:val="baseline"/>
          <w:lang w:val="en-US" w:eastAsia="zh-CN"/>
        </w:rPr>
        <w:t xml:space="preserve"> 0</w:t>
      </w:r>
      <w:r>
        <w:rPr>
          <w:rFonts w:hint="eastAsia" w:ascii="新宋体" w:hAnsi="新宋体" w:eastAsia="新宋体" w:cs="新宋体"/>
          <w:i w:val="0"/>
          <w:caps w:val="0"/>
          <w:color w:val="373737"/>
          <w:spacing w:val="0"/>
          <w:sz w:val="30"/>
          <w:szCs w:val="30"/>
          <w:shd w:val="clear" w:fill="FFFFFF"/>
          <w:vertAlign w:val="baseline"/>
        </w:rPr>
        <w:t>%，原因为：</w:t>
      </w:r>
      <w:r>
        <w:rPr>
          <w:rFonts w:hint="eastAsia" w:ascii="新宋体" w:hAnsi="新宋体" w:eastAsia="新宋体" w:cs="新宋体"/>
          <w:i w:val="0"/>
          <w:caps w:val="0"/>
          <w:color w:val="373737"/>
          <w:spacing w:val="0"/>
          <w:sz w:val="30"/>
          <w:szCs w:val="30"/>
          <w:shd w:val="clear" w:fill="FFFFFF"/>
          <w:vertAlign w:val="baseline"/>
          <w:lang w:eastAsia="zh-CN"/>
        </w:rPr>
        <w:t>部门严格执行三公经费缩减，车改后车辆上交</w:t>
      </w:r>
      <w:r>
        <w:rPr>
          <w:rFonts w:hint="eastAsia" w:ascii="新宋体" w:hAnsi="新宋体" w:eastAsia="新宋体" w:cs="新宋体"/>
          <w:i w:val="0"/>
          <w:caps w:val="0"/>
          <w:color w:val="373737"/>
          <w:spacing w:val="0"/>
          <w:sz w:val="30"/>
          <w:szCs w:val="30"/>
          <w:shd w:val="clear" w:fill="FFFFFF"/>
          <w:vertAlign w:val="baseline"/>
        </w:rPr>
        <w:t>；公务接待费支出决算0万元，增长%，原因为：</w:t>
      </w:r>
      <w:r>
        <w:rPr>
          <w:rFonts w:hint="eastAsia" w:ascii="新宋体" w:hAnsi="新宋体" w:eastAsia="新宋体" w:cs="新宋体"/>
          <w:i w:val="0"/>
          <w:caps w:val="0"/>
          <w:color w:val="373737"/>
          <w:spacing w:val="0"/>
          <w:sz w:val="30"/>
          <w:szCs w:val="30"/>
          <w:shd w:val="clear" w:fill="FFFFFF"/>
          <w:vertAlign w:val="baseline"/>
          <w:lang w:eastAsia="zh-CN"/>
        </w:rPr>
        <w:t>严格按照上级标准，缩减公务接待开支</w:t>
      </w:r>
      <w:r>
        <w:rPr>
          <w:rFonts w:hint="eastAsia" w:ascii="新宋体" w:hAnsi="新宋体" w:eastAsia="新宋体" w:cs="新宋体"/>
          <w:i w:val="0"/>
          <w:caps w:val="0"/>
          <w:color w:val="373737"/>
          <w:spacing w:val="0"/>
          <w:sz w:val="30"/>
          <w:szCs w:val="3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201</w:t>
      </w:r>
      <w:r>
        <w:rPr>
          <w:rFonts w:hint="eastAsia" w:ascii="新宋体" w:hAnsi="新宋体" w:eastAsia="新宋体" w:cs="新宋体"/>
          <w:i w:val="0"/>
          <w:caps w:val="0"/>
          <w:color w:val="373737"/>
          <w:spacing w:val="0"/>
          <w:sz w:val="30"/>
          <w:szCs w:val="30"/>
          <w:shd w:val="clear" w:fill="FFFFFF"/>
          <w:vertAlign w:val="baseline"/>
          <w:lang w:val="en-US" w:eastAsia="zh-CN"/>
        </w:rPr>
        <w:t>9</w:t>
      </w:r>
      <w:r>
        <w:rPr>
          <w:rFonts w:hint="eastAsia" w:ascii="新宋体" w:hAnsi="新宋体" w:eastAsia="新宋体" w:cs="新宋体"/>
          <w:i w:val="0"/>
          <w:caps w:val="0"/>
          <w:color w:val="373737"/>
          <w:spacing w:val="0"/>
          <w:sz w:val="30"/>
          <w:szCs w:val="30"/>
          <w:shd w:val="clear" w:fill="FFFFFF"/>
          <w:vertAlign w:val="baseline"/>
        </w:rPr>
        <w:t>年度“三公”经费财政拨款支出决算中，因公出国（境）费支出决算</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w:t>
      </w:r>
      <w:r>
        <w:rPr>
          <w:rFonts w:hint="eastAsia" w:ascii="新宋体" w:hAnsi="新宋体" w:eastAsia="新宋体" w:cs="新宋体"/>
          <w:i w:val="0"/>
          <w:caps w:val="0"/>
          <w:color w:val="373737"/>
          <w:spacing w:val="0"/>
          <w:sz w:val="30"/>
          <w:szCs w:val="30"/>
          <w:shd w:val="clear" w:fill="FFFFFF"/>
          <w:vertAlign w:val="baseline"/>
        </w:rPr>
        <w:t>万元，占</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 </w:t>
      </w:r>
      <w:r>
        <w:rPr>
          <w:rFonts w:hint="eastAsia" w:ascii="新宋体" w:hAnsi="新宋体" w:eastAsia="新宋体" w:cs="新宋体"/>
          <w:i w:val="0"/>
          <w:caps w:val="0"/>
          <w:color w:val="373737"/>
          <w:spacing w:val="0"/>
          <w:sz w:val="30"/>
          <w:szCs w:val="30"/>
          <w:shd w:val="clear" w:fill="FFFFFF"/>
          <w:vertAlign w:val="baseline"/>
        </w:rPr>
        <w:t>%；公务用车购置及运行费支出决算</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w:t>
      </w:r>
      <w:r>
        <w:rPr>
          <w:rFonts w:hint="eastAsia" w:ascii="新宋体" w:hAnsi="新宋体" w:eastAsia="新宋体" w:cs="新宋体"/>
          <w:i w:val="0"/>
          <w:caps w:val="0"/>
          <w:color w:val="373737"/>
          <w:spacing w:val="0"/>
          <w:sz w:val="30"/>
          <w:szCs w:val="30"/>
          <w:shd w:val="clear" w:fill="FFFFFF"/>
          <w:vertAlign w:val="baseline"/>
        </w:rPr>
        <w:t>万元，占</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%；公务接待费支出决算</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 xml:space="preserve"> 0 </w:t>
      </w:r>
      <w:r>
        <w:rPr>
          <w:rFonts w:hint="eastAsia" w:ascii="新宋体" w:hAnsi="新宋体" w:eastAsia="新宋体" w:cs="新宋体"/>
          <w:i w:val="0"/>
          <w:caps w:val="0"/>
          <w:color w:val="373737"/>
          <w:spacing w:val="0"/>
          <w:sz w:val="30"/>
          <w:szCs w:val="30"/>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1.因公出国（境）费</w:t>
      </w:r>
      <w:r>
        <w:rPr>
          <w:rFonts w:hint="eastAsia" w:ascii="新宋体" w:hAnsi="新宋体" w:eastAsia="新宋体" w:cs="新宋体"/>
          <w:i w:val="0"/>
          <w:caps w:val="0"/>
          <w:color w:val="373737"/>
          <w:spacing w:val="0"/>
          <w:sz w:val="30"/>
          <w:szCs w:val="30"/>
          <w:shd w:val="clear" w:fill="FFFFFF"/>
          <w:vertAlign w:val="baseline"/>
        </w:rPr>
        <w:t>支出</w:t>
      </w:r>
      <w:r>
        <w:rPr>
          <w:rStyle w:val="4"/>
          <w:rFonts w:hint="eastAsia" w:ascii="新宋体" w:hAnsi="新宋体" w:eastAsia="新宋体" w:cs="新宋体"/>
          <w:b/>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新宋体" w:hAnsi="新宋体" w:eastAsia="新宋体" w:cs="新宋体"/>
          <w:i w:val="0"/>
          <w:caps w:val="0"/>
          <w:color w:val="333333"/>
          <w:spacing w:val="0"/>
          <w:sz w:val="30"/>
          <w:szCs w:val="30"/>
        </w:rPr>
      </w:pPr>
      <w:r>
        <w:rPr>
          <w:rFonts w:hint="eastAsia" w:ascii="新宋体" w:hAnsi="新宋体" w:eastAsia="新宋体" w:cs="新宋体"/>
          <w:i w:val="0"/>
          <w:caps w:val="0"/>
          <w:color w:val="373737"/>
          <w:spacing w:val="0"/>
          <w:sz w:val="30"/>
          <w:szCs w:val="30"/>
          <w:shd w:val="clear" w:fill="FFFFFF"/>
          <w:vertAlign w:val="baseline"/>
        </w:rPr>
        <w:t>（境）团组</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个，累计</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人次。开支内容包括：出国人员差旅费</w:t>
      </w:r>
      <w:r>
        <w:rPr>
          <w:rFonts w:hint="eastAsia" w:ascii="新宋体" w:hAnsi="新宋体" w:eastAsia="新宋体" w:cs="新宋体"/>
          <w:i w:val="0"/>
          <w:caps w:val="0"/>
          <w:color w:val="373737"/>
          <w:spacing w:val="0"/>
          <w:sz w:val="30"/>
          <w:szCs w:val="30"/>
          <w:shd w:val="clear" w:fill="FFFFFF"/>
          <w:vertAlign w:val="baseline"/>
          <w:lang w:val="en-US" w:eastAsia="zh-CN"/>
        </w:rPr>
        <w:t>0</w:t>
      </w:r>
      <w:r>
        <w:rPr>
          <w:rFonts w:hint="eastAsia" w:ascii="新宋体" w:hAnsi="新宋体" w:eastAsia="新宋体" w:cs="新宋体"/>
          <w:i w:val="0"/>
          <w:caps w:val="0"/>
          <w:color w:val="373737"/>
          <w:spacing w:val="0"/>
          <w:sz w:val="30"/>
          <w:szCs w:val="30"/>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2.公务用车购置及运行费</w:t>
      </w:r>
      <w:r>
        <w:rPr>
          <w:rFonts w:hint="eastAsia" w:ascii="新宋体" w:hAnsi="新宋体" w:eastAsia="新宋体" w:cs="新宋体"/>
          <w:i w:val="0"/>
          <w:caps w:val="0"/>
          <w:color w:val="373737"/>
          <w:spacing w:val="0"/>
          <w:sz w:val="30"/>
          <w:szCs w:val="30"/>
          <w:shd w:val="clear" w:fill="FFFFFF"/>
          <w:vertAlign w:val="baseline"/>
        </w:rPr>
        <w:t>支出</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万元。其中：</w:t>
      </w:r>
      <w:r>
        <w:rPr>
          <w:rStyle w:val="4"/>
          <w:rFonts w:hint="eastAsia" w:ascii="新宋体" w:hAnsi="新宋体" w:eastAsia="新宋体" w:cs="新宋体"/>
          <w:b/>
          <w:i w:val="0"/>
          <w:caps w:val="0"/>
          <w:color w:val="373737"/>
          <w:spacing w:val="0"/>
          <w:sz w:val="30"/>
          <w:szCs w:val="30"/>
          <w:shd w:val="clear" w:fill="FFFFFF"/>
          <w:vertAlign w:val="baseline"/>
        </w:rPr>
        <w:t>公务用车购置</w:t>
      </w:r>
      <w:r>
        <w:rPr>
          <w:rFonts w:hint="eastAsia" w:ascii="新宋体" w:hAnsi="新宋体" w:eastAsia="新宋体" w:cs="新宋体"/>
          <w:i w:val="0"/>
          <w:caps w:val="0"/>
          <w:color w:val="373737"/>
          <w:spacing w:val="0"/>
          <w:sz w:val="30"/>
          <w:szCs w:val="30"/>
          <w:shd w:val="clear" w:fill="FFFFFF"/>
          <w:vertAlign w:val="baseline"/>
        </w:rPr>
        <w:t>支出为</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万元。</w:t>
      </w:r>
      <w:r>
        <w:rPr>
          <w:rStyle w:val="4"/>
          <w:rFonts w:hint="eastAsia" w:ascii="新宋体" w:hAnsi="新宋体" w:eastAsia="新宋体" w:cs="新宋体"/>
          <w:b/>
          <w:i w:val="0"/>
          <w:caps w:val="0"/>
          <w:color w:val="373737"/>
          <w:spacing w:val="0"/>
          <w:sz w:val="30"/>
          <w:szCs w:val="30"/>
          <w:shd w:val="clear" w:fill="FFFFFF"/>
          <w:vertAlign w:val="baseline"/>
        </w:rPr>
        <w:t>公务用车运行</w:t>
      </w:r>
      <w:r>
        <w:rPr>
          <w:rFonts w:hint="eastAsia" w:ascii="新宋体" w:hAnsi="新宋体" w:eastAsia="新宋体" w:cs="新宋体"/>
          <w:i w:val="0"/>
          <w:caps w:val="0"/>
          <w:color w:val="373737"/>
          <w:spacing w:val="0"/>
          <w:sz w:val="30"/>
          <w:szCs w:val="30"/>
          <w:shd w:val="clear" w:fill="FFFFFF"/>
          <w:vertAlign w:val="baseline"/>
        </w:rPr>
        <w:t>支出</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万元。</w:t>
      </w:r>
      <w:r>
        <w:rPr>
          <w:rStyle w:val="4"/>
          <w:rFonts w:hint="eastAsia" w:ascii="新宋体" w:hAnsi="新宋体" w:eastAsia="新宋体" w:cs="新宋体"/>
          <w:b/>
          <w:i w:val="0"/>
          <w:caps w:val="0"/>
          <w:color w:val="373737"/>
          <w:spacing w:val="0"/>
          <w:sz w:val="30"/>
          <w:szCs w:val="30"/>
          <w:shd w:val="clear" w:fill="FFFFFF"/>
          <w:vertAlign w:val="baseline"/>
        </w:rPr>
        <w:t>公务用车保有量0</w:t>
      </w:r>
      <w:r>
        <w:rPr>
          <w:rFonts w:hint="eastAsia" w:ascii="新宋体" w:hAnsi="新宋体" w:eastAsia="新宋体" w:cs="新宋体"/>
          <w:i w:val="0"/>
          <w:caps w:val="0"/>
          <w:color w:val="373737"/>
          <w:spacing w:val="0"/>
          <w:sz w:val="30"/>
          <w:szCs w:val="30"/>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新宋体" w:hAnsi="新宋体" w:eastAsia="新宋体" w:cs="新宋体"/>
          <w:i w:val="0"/>
          <w:caps w:val="0"/>
          <w:color w:val="333333"/>
          <w:spacing w:val="0"/>
          <w:sz w:val="30"/>
          <w:szCs w:val="30"/>
        </w:rPr>
      </w:pPr>
      <w:r>
        <w:rPr>
          <w:rStyle w:val="4"/>
          <w:rFonts w:hint="eastAsia" w:ascii="新宋体" w:hAnsi="新宋体" w:eastAsia="新宋体" w:cs="新宋体"/>
          <w:b/>
          <w:i w:val="0"/>
          <w:caps w:val="0"/>
          <w:color w:val="373737"/>
          <w:spacing w:val="0"/>
          <w:sz w:val="30"/>
          <w:szCs w:val="30"/>
          <w:shd w:val="clear" w:fill="FFFFFF"/>
          <w:vertAlign w:val="baseline"/>
        </w:rPr>
        <w:t>3.公务接待费</w:t>
      </w:r>
      <w:r>
        <w:rPr>
          <w:rFonts w:hint="eastAsia" w:ascii="新宋体" w:hAnsi="新宋体" w:eastAsia="新宋体" w:cs="新宋体"/>
          <w:i w:val="0"/>
          <w:caps w:val="0"/>
          <w:color w:val="373737"/>
          <w:spacing w:val="0"/>
          <w:sz w:val="30"/>
          <w:szCs w:val="30"/>
          <w:shd w:val="clear" w:fill="FFFFFF"/>
          <w:vertAlign w:val="baseline"/>
        </w:rPr>
        <w:t>支出</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万元。其中：国内公务接待</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万元，国内公务接待批次</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个，国内公务接待人次</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人；国（境）外公务接待</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万元，国（境）外公务接待批次</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个，国（境）外公务接待人次</w:t>
      </w:r>
      <w:r>
        <w:rPr>
          <w:rStyle w:val="4"/>
          <w:rFonts w:hint="eastAsia" w:ascii="新宋体" w:hAnsi="新宋体" w:eastAsia="新宋体" w:cs="新宋体"/>
          <w:b/>
          <w:i w:val="0"/>
          <w:caps w:val="0"/>
          <w:color w:val="373737"/>
          <w:spacing w:val="0"/>
          <w:sz w:val="30"/>
          <w:szCs w:val="30"/>
          <w:shd w:val="clear" w:fill="FFFFFF"/>
          <w:vertAlign w:val="baseline"/>
        </w:rPr>
        <w:t>0</w:t>
      </w:r>
      <w:r>
        <w:rPr>
          <w:rFonts w:hint="eastAsia" w:ascii="新宋体" w:hAnsi="新宋体" w:eastAsia="新宋体" w:cs="新宋体"/>
          <w:i w:val="0"/>
          <w:caps w:val="0"/>
          <w:color w:val="373737"/>
          <w:spacing w:val="0"/>
          <w:sz w:val="30"/>
          <w:szCs w:val="30"/>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本部门 201</w:t>
      </w:r>
      <w:r>
        <w:rPr>
          <w:rFonts w:hint="eastAsia" w:ascii="新宋体" w:hAnsi="新宋体" w:eastAsia="新宋体" w:cs="新宋体"/>
          <w:color w:val="333333"/>
          <w:sz w:val="30"/>
          <w:szCs w:val="30"/>
          <w:lang w:val="en-US" w:eastAsia="zh-CN"/>
        </w:rPr>
        <w:t>9</w:t>
      </w:r>
      <w:r>
        <w:rPr>
          <w:rFonts w:hint="eastAsia" w:ascii="新宋体" w:hAnsi="新宋体" w:eastAsia="新宋体" w:cs="新宋体"/>
          <w:color w:val="333333"/>
          <w:sz w:val="30"/>
          <w:szCs w:val="30"/>
        </w:rPr>
        <w:t>年度机关运行经费支出</w:t>
      </w:r>
      <w:r>
        <w:rPr>
          <w:rFonts w:hint="eastAsia" w:ascii="新宋体" w:hAnsi="新宋体" w:eastAsia="新宋体" w:cs="新宋体"/>
          <w:color w:val="333333"/>
          <w:sz w:val="30"/>
          <w:szCs w:val="30"/>
          <w:lang w:val="en-US" w:eastAsia="zh-CN"/>
        </w:rPr>
        <w:t>164</w:t>
      </w:r>
      <w:r>
        <w:rPr>
          <w:rFonts w:hint="eastAsia" w:ascii="新宋体" w:hAnsi="新宋体" w:eastAsia="新宋体" w:cs="新宋体"/>
          <w:color w:val="333333"/>
          <w:sz w:val="30"/>
          <w:szCs w:val="30"/>
        </w:rPr>
        <w:t>万元（与部门决算中行政单位和参照公务员法管理事业单位一般公共预算财政拨款基本支出中公用经费之和保持一致），比</w:t>
      </w:r>
      <w:r>
        <w:rPr>
          <w:rFonts w:hint="eastAsia" w:ascii="新宋体" w:hAnsi="新宋体" w:eastAsia="新宋体" w:cs="新宋体"/>
          <w:color w:val="333333"/>
          <w:sz w:val="30"/>
          <w:szCs w:val="30"/>
          <w:lang w:eastAsia="zh-CN"/>
        </w:rPr>
        <w:t>上</w:t>
      </w:r>
      <w:r>
        <w:rPr>
          <w:rFonts w:hint="eastAsia" w:ascii="新宋体" w:hAnsi="新宋体" w:eastAsia="新宋体" w:cs="新宋体"/>
          <w:color w:val="333333"/>
          <w:sz w:val="30"/>
          <w:szCs w:val="30"/>
        </w:rPr>
        <w:t>年增加</w:t>
      </w:r>
      <w:r>
        <w:rPr>
          <w:rFonts w:hint="eastAsia" w:ascii="新宋体" w:hAnsi="新宋体" w:eastAsia="新宋体" w:cs="新宋体"/>
          <w:color w:val="333333"/>
          <w:sz w:val="30"/>
          <w:szCs w:val="30"/>
          <w:lang w:val="en-US" w:eastAsia="zh-CN"/>
        </w:rPr>
        <w:t>16</w:t>
      </w:r>
      <w:r>
        <w:rPr>
          <w:rFonts w:hint="eastAsia" w:ascii="新宋体" w:hAnsi="新宋体" w:eastAsia="新宋体" w:cs="新宋体"/>
          <w:color w:val="333333"/>
          <w:sz w:val="30"/>
          <w:szCs w:val="30"/>
        </w:rPr>
        <w:t xml:space="preserve"> 万元，增长</w:t>
      </w:r>
      <w:r>
        <w:rPr>
          <w:rFonts w:hint="eastAsia" w:ascii="新宋体" w:hAnsi="新宋体" w:eastAsia="新宋体" w:cs="新宋体"/>
          <w:color w:val="333333"/>
          <w:sz w:val="30"/>
          <w:szCs w:val="30"/>
          <w:lang w:val="en-US" w:eastAsia="zh-CN"/>
        </w:rPr>
        <w:t>11</w:t>
      </w:r>
      <w:r>
        <w:rPr>
          <w:rFonts w:hint="eastAsia" w:ascii="新宋体" w:hAnsi="新宋体" w:eastAsia="新宋体" w:cs="新宋体"/>
          <w:color w:val="333333"/>
          <w:sz w:val="30"/>
          <w:szCs w:val="30"/>
        </w:rPr>
        <w:t>%。主要原因是：</w:t>
      </w:r>
      <w:r>
        <w:rPr>
          <w:rFonts w:hint="eastAsia" w:ascii="新宋体" w:hAnsi="新宋体" w:eastAsia="新宋体" w:cs="新宋体"/>
          <w:color w:val="333333"/>
          <w:sz w:val="30"/>
          <w:szCs w:val="30"/>
          <w:lang w:eastAsia="zh-CN"/>
        </w:rPr>
        <w:t>费用增加</w:t>
      </w:r>
      <w:r>
        <w:rPr>
          <w:rFonts w:hint="eastAsia" w:ascii="新宋体" w:hAnsi="新宋体" w:eastAsia="新宋体" w:cs="新宋体"/>
          <w:color w:val="333333"/>
          <w:sz w:val="30"/>
          <w:szCs w:val="30"/>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201</w:t>
      </w:r>
      <w:r>
        <w:rPr>
          <w:rFonts w:hint="eastAsia" w:ascii="新宋体" w:hAnsi="新宋体" w:eastAsia="新宋体" w:cs="新宋体"/>
          <w:color w:val="333333"/>
          <w:sz w:val="30"/>
          <w:szCs w:val="30"/>
          <w:lang w:val="en-US" w:eastAsia="zh-CN"/>
        </w:rPr>
        <w:t>9</w:t>
      </w:r>
      <w:r>
        <w:rPr>
          <w:rFonts w:hint="eastAsia" w:ascii="新宋体" w:hAnsi="新宋体" w:eastAsia="新宋体" w:cs="新宋体"/>
          <w:color w:val="333333"/>
          <w:sz w:val="30"/>
          <w:szCs w:val="30"/>
        </w:rPr>
        <w:t xml:space="preserve">年度政府采购支出总额 </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万元，其中：政府采购货物支出</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 xml:space="preserve">万元、政府采购工程支出 </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万元、政府采购服务支出</w:t>
      </w:r>
      <w:r>
        <w:rPr>
          <w:rFonts w:hint="eastAsia" w:ascii="新宋体" w:hAnsi="新宋体" w:eastAsia="新宋体" w:cs="新宋体"/>
          <w:color w:val="333333"/>
          <w:sz w:val="30"/>
          <w:szCs w:val="30"/>
          <w:lang w:val="en-US" w:eastAsia="zh-CN"/>
        </w:rPr>
        <w:t xml:space="preserve">  0</w:t>
      </w:r>
      <w:r>
        <w:rPr>
          <w:rFonts w:hint="eastAsia" w:ascii="新宋体" w:hAnsi="新宋体" w:eastAsia="新宋体" w:cs="新宋体"/>
          <w:color w:val="333333"/>
          <w:sz w:val="30"/>
          <w:szCs w:val="30"/>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截至 201</w:t>
      </w:r>
      <w:r>
        <w:rPr>
          <w:rFonts w:hint="eastAsia" w:ascii="新宋体" w:hAnsi="新宋体" w:eastAsia="新宋体" w:cs="新宋体"/>
          <w:color w:val="333333"/>
          <w:sz w:val="30"/>
          <w:szCs w:val="30"/>
          <w:lang w:val="en-US" w:eastAsia="zh-CN"/>
        </w:rPr>
        <w:t>9</w:t>
      </w:r>
      <w:r>
        <w:rPr>
          <w:rFonts w:hint="eastAsia" w:ascii="新宋体" w:hAnsi="新宋体" w:eastAsia="新宋体" w:cs="新宋体"/>
          <w:color w:val="333333"/>
          <w:sz w:val="30"/>
          <w:szCs w:val="30"/>
        </w:rPr>
        <w:t>年 12 月 31 日，本部门共有车辆</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辆，其中，一般公务用车 0 辆、一般执法执勤用</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辆、特种专业技术用车</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辆、其他用车</w:t>
      </w:r>
      <w:r>
        <w:rPr>
          <w:rFonts w:hint="eastAsia" w:ascii="新宋体" w:hAnsi="新宋体" w:eastAsia="新宋体" w:cs="新宋体"/>
          <w:color w:val="333333"/>
          <w:sz w:val="30"/>
          <w:szCs w:val="30"/>
          <w:lang w:val="en-US" w:eastAsia="zh-CN"/>
        </w:rPr>
        <w:t xml:space="preserve">  0</w:t>
      </w:r>
      <w:r>
        <w:rPr>
          <w:rFonts w:hint="eastAsia" w:ascii="新宋体" w:hAnsi="新宋体" w:eastAsia="新宋体" w:cs="新宋体"/>
          <w:color w:val="333333"/>
          <w:sz w:val="30"/>
          <w:szCs w:val="30"/>
        </w:rPr>
        <w:t>辆，其他用车主要是办案用车；单位价值 50 万万元以上通用设备</w:t>
      </w:r>
      <w:r>
        <w:rPr>
          <w:rFonts w:hint="eastAsia" w:ascii="新宋体" w:hAnsi="新宋体" w:eastAsia="新宋体" w:cs="新宋体"/>
          <w:color w:val="333333"/>
          <w:sz w:val="30"/>
          <w:szCs w:val="30"/>
          <w:lang w:val="en-US" w:eastAsia="zh-CN"/>
        </w:rPr>
        <w:t xml:space="preserve"> 0 </w:t>
      </w:r>
      <w:r>
        <w:rPr>
          <w:rFonts w:hint="eastAsia" w:ascii="新宋体" w:hAnsi="新宋体" w:eastAsia="新宋体" w:cs="新宋体"/>
          <w:color w:val="333333"/>
          <w:sz w:val="30"/>
          <w:szCs w:val="30"/>
        </w:rPr>
        <w:t>台（套），单价100 万万元以上专用设备</w:t>
      </w:r>
      <w:r>
        <w:rPr>
          <w:rFonts w:hint="eastAsia" w:ascii="新宋体" w:hAnsi="新宋体" w:eastAsia="新宋体" w:cs="新宋体"/>
          <w:color w:val="333333"/>
          <w:sz w:val="30"/>
          <w:szCs w:val="30"/>
          <w:lang w:val="en-US" w:eastAsia="zh-CN"/>
        </w:rPr>
        <w:t xml:space="preserve">  0</w:t>
      </w:r>
      <w:r>
        <w:rPr>
          <w:rFonts w:hint="eastAsia" w:ascii="新宋体" w:hAnsi="新宋体" w:eastAsia="新宋体" w:cs="新宋体"/>
          <w:color w:val="333333"/>
          <w:sz w:val="30"/>
          <w:szCs w:val="30"/>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（四）201</w:t>
      </w:r>
      <w:r>
        <w:rPr>
          <w:rFonts w:hint="eastAsia" w:ascii="新宋体" w:hAnsi="新宋体" w:eastAsia="新宋体" w:cs="新宋体"/>
          <w:b/>
          <w:color w:val="333333"/>
          <w:sz w:val="30"/>
          <w:szCs w:val="30"/>
          <w:lang w:val="en-US" w:eastAsia="zh-CN"/>
        </w:rPr>
        <w:t>9</w:t>
      </w:r>
      <w:r>
        <w:rPr>
          <w:rFonts w:hint="eastAsia" w:ascii="新宋体" w:hAnsi="新宋体" w:eastAsia="新宋体" w:cs="新宋体"/>
          <w:b/>
          <w:color w:val="333333"/>
          <w:sz w:val="30"/>
          <w:szCs w:val="30"/>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根据财政预算管理要求和年初设定的绩效目标，我单位组织对 201</w:t>
      </w:r>
      <w:r>
        <w:rPr>
          <w:rFonts w:hint="eastAsia" w:ascii="新宋体" w:hAnsi="新宋体" w:eastAsia="新宋体" w:cs="新宋体"/>
          <w:color w:val="333333"/>
          <w:sz w:val="30"/>
          <w:szCs w:val="30"/>
          <w:lang w:val="en-US" w:eastAsia="zh-CN"/>
        </w:rPr>
        <w:t>9</w:t>
      </w:r>
      <w:r>
        <w:rPr>
          <w:rFonts w:hint="eastAsia" w:ascii="新宋体" w:hAnsi="新宋体" w:eastAsia="新宋体" w:cs="新宋体"/>
          <w:color w:val="333333"/>
          <w:sz w:val="30"/>
          <w:szCs w:val="30"/>
        </w:rPr>
        <w:t>年度项目支出全面开展绩效自评。共涉及资金</w:t>
      </w:r>
      <w:r>
        <w:rPr>
          <w:rFonts w:hint="eastAsia" w:ascii="新宋体" w:hAnsi="新宋体" w:eastAsia="新宋体" w:cs="新宋体"/>
          <w:color w:val="333333"/>
          <w:sz w:val="30"/>
          <w:szCs w:val="30"/>
          <w:lang w:val="en-US" w:eastAsia="zh-CN"/>
        </w:rPr>
        <w:t xml:space="preserve">18  </w:t>
      </w:r>
      <w:r>
        <w:rPr>
          <w:rFonts w:hint="eastAsia" w:ascii="新宋体" w:hAnsi="新宋体" w:eastAsia="新宋体" w:cs="新宋体"/>
          <w:color w:val="333333"/>
          <w:sz w:val="30"/>
          <w:szCs w:val="30"/>
        </w:rPr>
        <w:t>万元，自评覆盖率达到100%。共组织对“</w:t>
      </w:r>
      <w:r>
        <w:rPr>
          <w:rFonts w:hint="eastAsia" w:ascii="新宋体" w:hAnsi="新宋体" w:eastAsia="新宋体" w:cs="新宋体"/>
          <w:color w:val="333333"/>
          <w:sz w:val="30"/>
          <w:szCs w:val="30"/>
          <w:lang w:eastAsia="zh-CN"/>
        </w:rPr>
        <w:t>公共卫生服务专项和基本药物专项</w:t>
      </w:r>
      <w:r>
        <w:rPr>
          <w:rFonts w:hint="eastAsia" w:ascii="新宋体" w:hAnsi="新宋体" w:eastAsia="新宋体" w:cs="新宋体"/>
          <w:color w:val="333333"/>
          <w:sz w:val="30"/>
          <w:szCs w:val="30"/>
        </w:rPr>
        <w:t xml:space="preserve">”等 </w:t>
      </w:r>
      <w:r>
        <w:rPr>
          <w:rFonts w:hint="eastAsia" w:ascii="新宋体" w:hAnsi="新宋体" w:eastAsia="新宋体" w:cs="新宋体"/>
          <w:color w:val="333333"/>
          <w:sz w:val="30"/>
          <w:szCs w:val="30"/>
          <w:lang w:val="en-US" w:eastAsia="zh-CN"/>
        </w:rPr>
        <w:t>2</w:t>
      </w:r>
      <w:r>
        <w:rPr>
          <w:rFonts w:hint="eastAsia" w:ascii="新宋体" w:hAnsi="新宋体" w:eastAsia="新宋体" w:cs="新宋体"/>
          <w:color w:val="333333"/>
          <w:sz w:val="30"/>
          <w:szCs w:val="30"/>
        </w:rPr>
        <w:t>个项目进行了绩效评价，共涉及资金</w:t>
      </w:r>
      <w:r>
        <w:rPr>
          <w:rFonts w:hint="eastAsia" w:ascii="新宋体" w:hAnsi="新宋体" w:eastAsia="新宋体" w:cs="新宋体"/>
          <w:color w:val="333333"/>
          <w:sz w:val="30"/>
          <w:szCs w:val="30"/>
          <w:lang w:val="en-US" w:eastAsia="zh-CN"/>
        </w:rPr>
        <w:t xml:space="preserve"> 18</w:t>
      </w:r>
      <w:r>
        <w:rPr>
          <w:rFonts w:hint="eastAsia" w:ascii="新宋体" w:hAnsi="新宋体" w:eastAsia="新宋体" w:cs="新宋体"/>
          <w:color w:val="333333"/>
          <w:sz w:val="30"/>
          <w:szCs w:val="30"/>
        </w:rPr>
        <w:t>万元。从评价情况来看，本部门共开展了</w:t>
      </w:r>
      <w:r>
        <w:rPr>
          <w:rFonts w:hint="eastAsia" w:ascii="新宋体" w:hAnsi="新宋体" w:eastAsia="新宋体" w:cs="新宋体"/>
          <w:color w:val="333333"/>
          <w:sz w:val="30"/>
          <w:szCs w:val="30"/>
          <w:lang w:val="en-US" w:eastAsia="zh-CN"/>
        </w:rPr>
        <w:t>专项公开</w:t>
      </w:r>
      <w:r>
        <w:rPr>
          <w:rFonts w:hint="eastAsia" w:ascii="新宋体" w:hAnsi="新宋体" w:eastAsia="新宋体" w:cs="新宋体"/>
          <w:color w:val="333333"/>
          <w:sz w:val="30"/>
          <w:szCs w:val="30"/>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第</w:t>
      </w:r>
      <w:r>
        <w:rPr>
          <w:rFonts w:hint="eastAsia" w:ascii="新宋体" w:hAnsi="新宋体" w:eastAsia="新宋体" w:cs="新宋体"/>
          <w:b/>
          <w:color w:val="333333"/>
          <w:sz w:val="30"/>
          <w:szCs w:val="30"/>
          <w:lang w:eastAsia="zh-CN"/>
        </w:rPr>
        <w:t>三</w:t>
      </w:r>
      <w:r>
        <w:rPr>
          <w:rFonts w:hint="eastAsia" w:ascii="新宋体" w:hAnsi="新宋体" w:eastAsia="新宋体" w:cs="新宋体"/>
          <w:b/>
          <w:color w:val="333333"/>
          <w:sz w:val="30"/>
          <w:szCs w:val="30"/>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一、财政拨款收入</w:t>
      </w:r>
      <w:r>
        <w:rPr>
          <w:rFonts w:hint="eastAsia" w:ascii="新宋体" w:hAnsi="新宋体" w:eastAsia="新宋体" w:cs="新宋体"/>
          <w:color w:val="333333"/>
          <w:sz w:val="30"/>
          <w:szCs w:val="30"/>
        </w:rPr>
        <w:t>：指</w:t>
      </w:r>
      <w:r>
        <w:rPr>
          <w:rFonts w:hint="eastAsia" w:ascii="新宋体" w:hAnsi="新宋体" w:eastAsia="新宋体" w:cs="新宋体"/>
          <w:color w:val="333333"/>
          <w:sz w:val="30"/>
          <w:szCs w:val="30"/>
          <w:lang w:eastAsia="zh-CN"/>
        </w:rPr>
        <w:t>县级</w:t>
      </w:r>
      <w:r>
        <w:rPr>
          <w:rFonts w:hint="eastAsia" w:ascii="新宋体" w:hAnsi="新宋体" w:eastAsia="新宋体" w:cs="新宋体"/>
          <w:color w:val="333333"/>
          <w:sz w:val="30"/>
          <w:szCs w:val="30"/>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二、事业收入</w:t>
      </w:r>
      <w:r>
        <w:rPr>
          <w:rFonts w:hint="eastAsia" w:ascii="新宋体" w:hAnsi="新宋体" w:eastAsia="新宋体" w:cs="新宋体"/>
          <w:color w:val="333333"/>
          <w:sz w:val="30"/>
          <w:szCs w:val="30"/>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三、经营收入</w:t>
      </w:r>
      <w:r>
        <w:rPr>
          <w:rFonts w:hint="eastAsia" w:ascii="新宋体" w:hAnsi="新宋体" w:eastAsia="新宋体" w:cs="新宋体"/>
          <w:color w:val="333333"/>
          <w:sz w:val="30"/>
          <w:szCs w:val="30"/>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四、其他收入</w:t>
      </w:r>
      <w:r>
        <w:rPr>
          <w:rFonts w:hint="eastAsia" w:ascii="新宋体" w:hAnsi="新宋体" w:eastAsia="新宋体" w:cs="新宋体"/>
          <w:color w:val="333333"/>
          <w:sz w:val="30"/>
          <w:szCs w:val="30"/>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五、用事业基金弥补收支差额</w:t>
      </w:r>
      <w:r>
        <w:rPr>
          <w:rFonts w:hint="eastAsia" w:ascii="新宋体" w:hAnsi="新宋体" w:eastAsia="新宋体" w:cs="新宋体"/>
          <w:color w:val="333333"/>
          <w:sz w:val="30"/>
          <w:szCs w:val="30"/>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六、年初结转和结余</w:t>
      </w:r>
      <w:r>
        <w:rPr>
          <w:rFonts w:hint="eastAsia" w:ascii="新宋体" w:hAnsi="新宋体" w:eastAsia="新宋体" w:cs="新宋体"/>
          <w:color w:val="333333"/>
          <w:sz w:val="30"/>
          <w:szCs w:val="30"/>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七、结余分配</w:t>
      </w:r>
      <w:r>
        <w:rPr>
          <w:rFonts w:hint="eastAsia" w:ascii="新宋体" w:hAnsi="新宋体" w:eastAsia="新宋体" w:cs="新宋体"/>
          <w:color w:val="333333"/>
          <w:sz w:val="30"/>
          <w:szCs w:val="30"/>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八、年末结转和结余</w:t>
      </w:r>
      <w:r>
        <w:rPr>
          <w:rFonts w:hint="eastAsia" w:ascii="新宋体" w:hAnsi="新宋体" w:eastAsia="新宋体" w:cs="新宋体"/>
          <w:color w:val="333333"/>
          <w:sz w:val="30"/>
          <w:szCs w:val="30"/>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九、基本支出</w:t>
      </w:r>
      <w:r>
        <w:rPr>
          <w:rFonts w:hint="eastAsia" w:ascii="新宋体" w:hAnsi="新宋体" w:eastAsia="新宋体" w:cs="新宋体"/>
          <w:color w:val="333333"/>
          <w:sz w:val="30"/>
          <w:szCs w:val="30"/>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十、项目支出</w:t>
      </w:r>
      <w:r>
        <w:rPr>
          <w:rFonts w:hint="eastAsia" w:ascii="新宋体" w:hAnsi="新宋体" w:eastAsia="新宋体" w:cs="新宋体"/>
          <w:color w:val="333333"/>
          <w:sz w:val="30"/>
          <w:szCs w:val="30"/>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十一、经营支出</w:t>
      </w:r>
      <w:r>
        <w:rPr>
          <w:rFonts w:hint="eastAsia" w:ascii="新宋体" w:hAnsi="新宋体" w:eastAsia="新宋体" w:cs="新宋体"/>
          <w:color w:val="333333"/>
          <w:sz w:val="30"/>
          <w:szCs w:val="30"/>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十二、“三公”经费</w:t>
      </w:r>
      <w:r>
        <w:rPr>
          <w:rFonts w:hint="eastAsia" w:ascii="新宋体" w:hAnsi="新宋体" w:eastAsia="新宋体" w:cs="新宋体"/>
          <w:color w:val="333333"/>
          <w:sz w:val="30"/>
          <w:szCs w:val="30"/>
        </w:rPr>
        <w:t>：纳入</w:t>
      </w:r>
      <w:r>
        <w:rPr>
          <w:rFonts w:hint="eastAsia" w:ascii="新宋体" w:hAnsi="新宋体" w:eastAsia="新宋体" w:cs="新宋体"/>
          <w:color w:val="333333"/>
          <w:sz w:val="30"/>
          <w:szCs w:val="30"/>
          <w:lang w:eastAsia="zh-CN"/>
        </w:rPr>
        <w:t>县</w:t>
      </w:r>
      <w:r>
        <w:rPr>
          <w:rFonts w:hint="eastAsia" w:ascii="新宋体" w:hAnsi="新宋体" w:eastAsia="新宋体" w:cs="新宋体"/>
          <w:color w:val="333333"/>
          <w:sz w:val="30"/>
          <w:szCs w:val="30"/>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新宋体" w:hAnsi="新宋体" w:eastAsia="新宋体" w:cs="新宋体"/>
          <w:sz w:val="30"/>
          <w:szCs w:val="30"/>
        </w:rPr>
      </w:pPr>
      <w:r>
        <w:rPr>
          <w:rFonts w:hint="eastAsia" w:ascii="新宋体" w:hAnsi="新宋体" w:eastAsia="新宋体" w:cs="新宋体"/>
          <w:b/>
          <w:color w:val="333333"/>
          <w:sz w:val="30"/>
          <w:szCs w:val="30"/>
        </w:rPr>
        <w:t>十三、机关运行经费</w:t>
      </w:r>
      <w:r>
        <w:rPr>
          <w:rFonts w:hint="eastAsia" w:ascii="新宋体" w:hAnsi="新宋体" w:eastAsia="新宋体" w:cs="新宋体"/>
          <w:color w:val="333333"/>
          <w:sz w:val="30"/>
          <w:szCs w:val="30"/>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新宋体" w:hAnsi="新宋体" w:eastAsia="新宋体" w:cs="新宋体"/>
          <w:sz w:val="30"/>
          <w:szCs w:val="30"/>
        </w:rPr>
      </w:pPr>
    </w:p>
    <w:p>
      <w:pPr>
        <w:pStyle w:val="2"/>
        <w:keepNext w:val="0"/>
        <w:keepLines w:val="0"/>
        <w:widowControl/>
        <w:suppressLineNumbers w:val="0"/>
        <w:spacing w:before="180" w:beforeAutospacing="0" w:after="360" w:afterAutospacing="0" w:line="450" w:lineRule="atLeast"/>
        <w:ind w:left="260" w:right="0"/>
        <w:jc w:val="left"/>
        <w:rPr>
          <w:rFonts w:hint="eastAsia" w:ascii="新宋体" w:hAnsi="新宋体" w:eastAsia="新宋体" w:cs="新宋体"/>
          <w:sz w:val="30"/>
          <w:szCs w:val="30"/>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 </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新宋体" w:hAnsi="新宋体" w:eastAsia="新宋体" w:cs="新宋体"/>
          <w:sz w:val="30"/>
          <w:szCs w:val="30"/>
        </w:rPr>
      </w:pPr>
      <w:r>
        <w:rPr>
          <w:rFonts w:hint="eastAsia" w:ascii="新宋体" w:hAnsi="新宋体" w:eastAsia="新宋体" w:cs="新宋体"/>
          <w:color w:val="333333"/>
          <w:sz w:val="30"/>
          <w:szCs w:val="30"/>
        </w:rPr>
        <w:t>   </w:t>
      </w:r>
    </w:p>
    <w:p>
      <w:pPr>
        <w:rPr>
          <w:rFonts w:hint="eastAsia" w:ascii="新宋体" w:hAnsi="新宋体" w:eastAsia="新宋体" w:cs="新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60A170"/>
    <w:multiLevelType w:val="singleLevel"/>
    <w:tmpl w:val="9C60A17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9C037A6"/>
    <w:rsid w:val="2A054FEB"/>
    <w:rsid w:val="2DE7389C"/>
    <w:rsid w:val="343E30DA"/>
    <w:rsid w:val="3964752F"/>
    <w:rsid w:val="3DDC6AB6"/>
    <w:rsid w:val="3E7434E4"/>
    <w:rsid w:val="3F98625C"/>
    <w:rsid w:val="419008B3"/>
    <w:rsid w:val="47067DB5"/>
    <w:rsid w:val="4EB4464F"/>
    <w:rsid w:val="587600D6"/>
    <w:rsid w:val="62763A6A"/>
    <w:rsid w:val="664124FD"/>
    <w:rsid w:val="67A9424E"/>
    <w:rsid w:val="6B144E28"/>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9527</cp:lastModifiedBy>
  <dcterms:modified xsi:type="dcterms:W3CDTF">2020-10-14T07:56:41Z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