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119" w:rsidRDefault="00A1652A" w:rsidP="00A1652A">
      <w:pPr>
        <w:pStyle w:val="a3"/>
        <w:widowControl/>
        <w:spacing w:before="180" w:beforeAutospacing="0" w:after="360" w:afterAutospacing="0" w:line="450" w:lineRule="atLeast"/>
        <w:ind w:left="260"/>
        <w:jc w:val="center"/>
        <w:rPr>
          <w:rFonts w:asciiTheme="minorEastAsia" w:hAnsiTheme="minorEastAsia" w:cstheme="minorEastAsia"/>
          <w:b/>
          <w:color w:val="333333"/>
          <w:sz w:val="28"/>
          <w:szCs w:val="28"/>
        </w:rPr>
      </w:pP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9</w:t>
      </w:r>
      <w:r>
        <w:rPr>
          <w:rFonts w:asciiTheme="minorEastAsia" w:hAnsiTheme="minorEastAsia" w:cstheme="minorEastAsia" w:hint="eastAsia"/>
          <w:b/>
          <w:color w:val="333333"/>
          <w:sz w:val="28"/>
          <w:szCs w:val="28"/>
        </w:rPr>
        <w:t>年度</w:t>
      </w:r>
      <w:r>
        <w:rPr>
          <w:rFonts w:asciiTheme="minorEastAsia" w:hAnsiTheme="minorEastAsia" w:cstheme="minorEastAsia" w:hint="eastAsia"/>
          <w:b/>
          <w:color w:val="333333"/>
          <w:sz w:val="28"/>
          <w:szCs w:val="28"/>
        </w:rPr>
        <w:t>绥滨县机关事业社会保险局</w:t>
      </w:r>
      <w:r>
        <w:rPr>
          <w:rFonts w:asciiTheme="minorEastAsia" w:hAnsiTheme="minorEastAsia" w:cstheme="minorEastAsia" w:hint="eastAsia"/>
          <w:b/>
          <w:color w:val="333333"/>
          <w:sz w:val="28"/>
          <w:szCs w:val="28"/>
        </w:rPr>
        <w:t>决算文字说明</w:t>
      </w:r>
    </w:p>
    <w:p w:rsidR="00724119" w:rsidRDefault="00724119">
      <w:pPr>
        <w:pStyle w:val="a3"/>
        <w:widowControl/>
        <w:spacing w:before="180" w:beforeAutospacing="0" w:after="360" w:afterAutospacing="0" w:line="450" w:lineRule="atLeast"/>
        <w:ind w:left="260"/>
        <w:rPr>
          <w:rFonts w:asciiTheme="minorEastAsia" w:hAnsiTheme="minorEastAsia" w:cstheme="minorEastAsia"/>
          <w:b/>
          <w:color w:val="333333"/>
          <w:sz w:val="28"/>
          <w:szCs w:val="28"/>
        </w:rPr>
      </w:pPr>
      <w:bookmarkStart w:id="0" w:name="_GoBack"/>
      <w:bookmarkEnd w:id="0"/>
    </w:p>
    <w:p w:rsidR="00724119" w:rsidRDefault="00A1652A">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b/>
          <w:color w:val="333333"/>
          <w:sz w:val="28"/>
          <w:szCs w:val="28"/>
        </w:rPr>
        <w:t>第一部分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部门概况</w:t>
      </w:r>
    </w:p>
    <w:p w:rsidR="00724119" w:rsidRDefault="00A1652A">
      <w:pPr>
        <w:pStyle w:val="a3"/>
        <w:widowControl/>
        <w:spacing w:before="180" w:beforeAutospacing="0" w:after="360" w:afterAutospacing="0" w:line="450" w:lineRule="atLeast"/>
        <w:ind w:left="260" w:firstLine="733"/>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B73D3E" w:rsidRDefault="00A1652A" w:rsidP="00B73D3E">
      <w:pPr>
        <w:pStyle w:val="a3"/>
        <w:widowControl/>
        <w:spacing w:before="180" w:beforeAutospacing="0" w:after="360" w:afterAutospacing="0" w:line="450" w:lineRule="atLeast"/>
        <w:ind w:firstLineChars="200" w:firstLine="560"/>
        <w:rPr>
          <w:rFonts w:asciiTheme="minorEastAsia" w:hAnsiTheme="minorEastAsia" w:cstheme="minorEastAsia" w:hint="eastAsia"/>
          <w:sz w:val="28"/>
          <w:szCs w:val="28"/>
        </w:rPr>
      </w:pPr>
      <w:r>
        <w:rPr>
          <w:rFonts w:asciiTheme="minorEastAsia" w:hAnsiTheme="minorEastAsia" w:cstheme="minorEastAsia" w:hint="eastAsia"/>
          <w:color w:val="333333"/>
          <w:sz w:val="28"/>
          <w:szCs w:val="28"/>
        </w:rPr>
        <w:t>一、主要职能</w:t>
      </w:r>
    </w:p>
    <w:p w:rsidR="00B73D3E" w:rsidRDefault="00A1652A" w:rsidP="00B73D3E">
      <w:pPr>
        <w:pStyle w:val="a3"/>
        <w:widowControl/>
        <w:spacing w:before="180" w:beforeAutospacing="0" w:after="360" w:afterAutospacing="0" w:line="450" w:lineRule="atLeast"/>
        <w:ind w:firstLineChars="200" w:firstLine="560"/>
        <w:rPr>
          <w:rFonts w:asciiTheme="minorEastAsia" w:hAnsiTheme="minorEastAsia" w:cstheme="minorEastAsia" w:hint="eastAsia"/>
          <w:sz w:val="28"/>
          <w:szCs w:val="28"/>
        </w:rPr>
      </w:pPr>
      <w:r>
        <w:rPr>
          <w:rFonts w:asciiTheme="minorEastAsia" w:hAnsiTheme="minorEastAsia" w:cstheme="minorEastAsia" w:hint="eastAsia"/>
          <w:color w:val="333333"/>
          <w:sz w:val="28"/>
          <w:szCs w:val="28"/>
          <w:shd w:val="clear" w:color="auto" w:fill="FFFFFF"/>
        </w:rPr>
        <w:t>（一）</w:t>
      </w:r>
      <w:r w:rsidR="00B73D3E" w:rsidRPr="00391BDA">
        <w:rPr>
          <w:rFonts w:asciiTheme="minorEastAsia" w:hAnsiTheme="minorEastAsia" w:cstheme="minorEastAsia" w:hint="eastAsia"/>
          <w:color w:val="333333"/>
          <w:sz w:val="28"/>
          <w:szCs w:val="28"/>
          <w:shd w:val="clear" w:color="auto" w:fill="FFFFFF"/>
        </w:rPr>
        <w:t>负责全县机关、事业、农村</w:t>
      </w:r>
      <w:r w:rsidR="00B73D3E">
        <w:rPr>
          <w:rFonts w:asciiTheme="minorEastAsia" w:hAnsiTheme="minorEastAsia" w:cstheme="minorEastAsia" w:hint="eastAsia"/>
          <w:color w:val="333333"/>
          <w:sz w:val="28"/>
          <w:szCs w:val="28"/>
          <w:shd w:val="clear" w:color="auto" w:fill="FFFFFF"/>
        </w:rPr>
        <w:t>参保单位和个人的基本养老保险基金征缴计划的制定、管理、支付工作</w:t>
      </w:r>
      <w:r>
        <w:rPr>
          <w:rFonts w:asciiTheme="minorEastAsia" w:hAnsiTheme="minorEastAsia" w:cstheme="minorEastAsia" w:hint="eastAsia"/>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w:t>
      </w:r>
    </w:p>
    <w:p w:rsidR="00B73D3E" w:rsidRDefault="00A1652A" w:rsidP="00B73D3E">
      <w:pPr>
        <w:pStyle w:val="a3"/>
        <w:widowControl/>
        <w:spacing w:before="180" w:beforeAutospacing="0" w:after="360" w:afterAutospacing="0" w:line="450" w:lineRule="atLeast"/>
        <w:ind w:firstLineChars="200" w:firstLine="560"/>
        <w:rPr>
          <w:rFonts w:asciiTheme="minorEastAsia" w:hAnsiTheme="minorEastAsia" w:cstheme="minorEastAsia" w:hint="eastAsia"/>
          <w:sz w:val="28"/>
          <w:szCs w:val="28"/>
        </w:rPr>
      </w:pPr>
      <w:r>
        <w:rPr>
          <w:rFonts w:asciiTheme="minorEastAsia" w:hAnsiTheme="minorEastAsia" w:cstheme="minorEastAsia" w:hint="eastAsia"/>
          <w:color w:val="333333"/>
          <w:sz w:val="28"/>
          <w:szCs w:val="28"/>
          <w:shd w:val="clear" w:color="auto" w:fill="FFFFFF"/>
        </w:rPr>
        <w:t>（二）</w:t>
      </w:r>
      <w:r w:rsidR="00B73D3E" w:rsidRPr="00391BDA">
        <w:rPr>
          <w:rFonts w:asciiTheme="minorEastAsia" w:hAnsiTheme="minorEastAsia" w:cstheme="minorEastAsia" w:hint="eastAsia"/>
          <w:color w:val="333333"/>
          <w:sz w:val="28"/>
          <w:szCs w:val="28"/>
          <w:shd w:val="clear" w:color="auto" w:fill="FFFFFF"/>
        </w:rPr>
        <w:t>负责全县机关、事业、农村养老保险人员（离）退休条件，享受待遇的复查和审核工作</w:t>
      </w:r>
      <w:r>
        <w:rPr>
          <w:rFonts w:asciiTheme="minorEastAsia" w:hAnsiTheme="minorEastAsia" w:cstheme="minorEastAsia" w:hint="eastAsia"/>
          <w:color w:val="333333"/>
          <w:sz w:val="28"/>
          <w:szCs w:val="28"/>
          <w:shd w:val="clear" w:color="auto" w:fill="FFFFFF"/>
        </w:rPr>
        <w:t>；</w:t>
      </w:r>
    </w:p>
    <w:p w:rsidR="00724119" w:rsidRDefault="00A1652A" w:rsidP="00B73D3E">
      <w:pPr>
        <w:pStyle w:val="a3"/>
        <w:widowControl/>
        <w:spacing w:before="180" w:beforeAutospacing="0" w:after="360" w:afterAutospacing="0" w:line="450" w:lineRule="atLeast"/>
        <w:ind w:firstLineChars="200" w:firstLine="560"/>
        <w:rPr>
          <w:rFonts w:asciiTheme="minorEastAsia" w:hAnsiTheme="minorEastAsia" w:cstheme="minorEastAsia"/>
          <w:sz w:val="28"/>
          <w:szCs w:val="28"/>
        </w:rPr>
      </w:pPr>
      <w:r>
        <w:rPr>
          <w:rFonts w:asciiTheme="minorEastAsia" w:hAnsiTheme="minorEastAsia" w:cstheme="minorEastAsia" w:hint="eastAsia"/>
          <w:color w:val="333333"/>
          <w:sz w:val="28"/>
          <w:szCs w:val="28"/>
          <w:shd w:val="clear" w:color="auto" w:fill="FFFFFF"/>
        </w:rPr>
        <w:t>（三）</w:t>
      </w:r>
      <w:r w:rsidR="00B73D3E" w:rsidRPr="00391BDA">
        <w:rPr>
          <w:rFonts w:asciiTheme="minorEastAsia" w:hAnsiTheme="minorEastAsia" w:cstheme="minorEastAsia" w:hint="eastAsia"/>
          <w:color w:val="333333"/>
          <w:sz w:val="28"/>
          <w:szCs w:val="28"/>
          <w:shd w:val="clear" w:color="auto" w:fill="FFFFFF"/>
        </w:rPr>
        <w:t>负责全县机关、事业、农村参保单位、参保人员缴费情况的记录、档案管理及各项业务的办理。</w:t>
      </w:r>
    </w:p>
    <w:p w:rsidR="00724119" w:rsidRDefault="00A1652A" w:rsidP="00B73D3E">
      <w:pPr>
        <w:pStyle w:val="a3"/>
        <w:widowControl/>
        <w:spacing w:before="180" w:beforeAutospacing="0" w:after="360" w:afterAutospacing="0" w:line="450" w:lineRule="atLeast"/>
        <w:ind w:firstLineChars="200" w:firstLine="560"/>
        <w:rPr>
          <w:rFonts w:asciiTheme="minorEastAsia" w:hAnsiTheme="minorEastAsia" w:cstheme="minorEastAsia"/>
          <w:sz w:val="28"/>
          <w:szCs w:val="28"/>
        </w:rPr>
      </w:pPr>
      <w:r>
        <w:rPr>
          <w:rFonts w:asciiTheme="minorEastAsia" w:hAnsiTheme="minorEastAsia" w:cstheme="minorEastAsia" w:hint="eastAsia"/>
          <w:color w:val="333333"/>
          <w:sz w:val="28"/>
          <w:szCs w:val="28"/>
        </w:rPr>
        <w:t>二、机构设置及部门决算单位构成</w:t>
      </w:r>
    </w:p>
    <w:p w:rsidR="00724119" w:rsidRDefault="00B73D3E" w:rsidP="00B73D3E">
      <w:pPr>
        <w:pStyle w:val="a3"/>
        <w:widowControl/>
        <w:spacing w:before="180" w:beforeAutospacing="0" w:after="360" w:afterAutospacing="0" w:line="450" w:lineRule="atLeast"/>
        <w:ind w:firstLineChars="200" w:firstLine="560"/>
        <w:rPr>
          <w:rFonts w:asciiTheme="minorEastAsia" w:hAnsiTheme="minorEastAsia" w:cstheme="minorEastAsia"/>
          <w:sz w:val="28"/>
          <w:szCs w:val="28"/>
        </w:rPr>
      </w:pPr>
      <w:r w:rsidRPr="00B73D3E">
        <w:rPr>
          <w:rFonts w:asciiTheme="minorEastAsia" w:hAnsiTheme="minorEastAsia" w:cstheme="minorEastAsia" w:hint="eastAsia"/>
          <w:color w:val="333333"/>
          <w:sz w:val="28"/>
          <w:szCs w:val="28"/>
        </w:rPr>
        <w:t>绥滨县机关事业社会保险局为全额参照公务员管理事业单位，为一级预算单位。201</w:t>
      </w:r>
      <w:r>
        <w:rPr>
          <w:rFonts w:asciiTheme="minorEastAsia" w:hAnsiTheme="minorEastAsia" w:cstheme="minorEastAsia" w:hint="eastAsia"/>
          <w:color w:val="333333"/>
          <w:sz w:val="28"/>
          <w:szCs w:val="28"/>
        </w:rPr>
        <w:t>9</w:t>
      </w:r>
      <w:r w:rsidRPr="00B73D3E">
        <w:rPr>
          <w:rFonts w:asciiTheme="minorEastAsia" w:hAnsiTheme="minorEastAsia" w:cstheme="minorEastAsia" w:hint="eastAsia"/>
          <w:color w:val="333333"/>
          <w:sz w:val="28"/>
          <w:szCs w:val="28"/>
        </w:rPr>
        <w:t>年部门决算编报单位包括：参照公务员管理事业单位1个，事业单位1个。</w:t>
      </w:r>
    </w:p>
    <w:p w:rsidR="00724119" w:rsidRDefault="00A1652A" w:rsidP="00B73D3E">
      <w:pPr>
        <w:pStyle w:val="a3"/>
        <w:widowControl/>
        <w:spacing w:before="180" w:beforeAutospacing="0" w:after="360" w:afterAutospacing="0" w:line="450" w:lineRule="atLeast"/>
        <w:ind w:firstLineChars="200" w:firstLine="560"/>
        <w:rPr>
          <w:rFonts w:asciiTheme="minorEastAsia" w:hAnsiTheme="minorEastAsia" w:cstheme="minorEastAsia"/>
          <w:sz w:val="28"/>
          <w:szCs w:val="28"/>
        </w:rPr>
      </w:pPr>
      <w:r>
        <w:rPr>
          <w:rFonts w:asciiTheme="minorEastAsia" w:hAnsiTheme="minorEastAsia" w:cstheme="minorEastAsia" w:hint="eastAsia"/>
          <w:color w:val="333333"/>
          <w:sz w:val="28"/>
          <w:szCs w:val="28"/>
        </w:rPr>
        <w:t>三、人员构成</w:t>
      </w:r>
    </w:p>
    <w:p w:rsidR="00724119" w:rsidRDefault="00B73D3E" w:rsidP="00B73D3E">
      <w:pPr>
        <w:pStyle w:val="a3"/>
        <w:widowControl/>
        <w:spacing w:before="180" w:beforeAutospacing="0" w:after="360" w:afterAutospacing="0" w:line="450" w:lineRule="atLeast"/>
        <w:ind w:leftChars="218" w:left="458" w:firstLineChars="200" w:firstLine="560"/>
        <w:rPr>
          <w:rFonts w:asciiTheme="minorEastAsia" w:hAnsiTheme="minorEastAsia" w:cstheme="minorEastAsia"/>
          <w:sz w:val="28"/>
          <w:szCs w:val="28"/>
        </w:rPr>
      </w:pPr>
      <w:r w:rsidRPr="00B73D3E">
        <w:rPr>
          <w:rFonts w:asciiTheme="minorEastAsia" w:hAnsiTheme="minorEastAsia" w:cstheme="minorEastAsia" w:hint="eastAsia"/>
          <w:color w:val="333333"/>
          <w:sz w:val="28"/>
          <w:szCs w:val="28"/>
        </w:rPr>
        <w:lastRenderedPageBreak/>
        <w:t>参照公务员管理事业单位编制数 1个，其中参照公务员管理编制8，在职7人，退休2人，离休0人；事业编制12个，在职</w:t>
      </w:r>
      <w:r>
        <w:rPr>
          <w:rFonts w:asciiTheme="minorEastAsia" w:hAnsiTheme="minorEastAsia" w:cstheme="minorEastAsia" w:hint="eastAsia"/>
          <w:color w:val="333333"/>
          <w:sz w:val="28"/>
          <w:szCs w:val="28"/>
        </w:rPr>
        <w:t>11</w:t>
      </w:r>
      <w:r w:rsidRPr="00B73D3E">
        <w:rPr>
          <w:rFonts w:asciiTheme="minorEastAsia" w:hAnsiTheme="minorEastAsia" w:cstheme="minorEastAsia" w:hint="eastAsia"/>
          <w:color w:val="333333"/>
          <w:sz w:val="28"/>
          <w:szCs w:val="28"/>
        </w:rPr>
        <w:t>人，退休0人。</w:t>
      </w:r>
    </w:p>
    <w:p w:rsidR="00724119" w:rsidRDefault="00A1652A">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724119" w:rsidRDefault="00A1652A">
      <w:pPr>
        <w:pStyle w:val="a3"/>
        <w:widowControl/>
        <w:spacing w:before="492" w:beforeAutospacing="0" w:after="672" w:afterAutospacing="0" w:line="450" w:lineRule="atLeast"/>
        <w:ind w:left="262"/>
        <w:rPr>
          <w:rFonts w:asciiTheme="minorEastAsia" w:hAnsiTheme="minorEastAsia" w:cstheme="minorEastAsia"/>
          <w:sz w:val="28"/>
          <w:szCs w:val="28"/>
        </w:rPr>
      </w:pPr>
      <w:r>
        <w:rPr>
          <w:rFonts w:asciiTheme="minorEastAsia" w:hAnsiTheme="minorEastAsia" w:cstheme="minorEastAsia" w:hint="eastAsia"/>
          <w:b/>
          <w:color w:val="333333"/>
          <w:sz w:val="28"/>
          <w:szCs w:val="28"/>
        </w:rPr>
        <w:t>第</w:t>
      </w:r>
      <w:r>
        <w:rPr>
          <w:rFonts w:asciiTheme="minorEastAsia" w:hAnsiTheme="minorEastAsia" w:cstheme="minorEastAsia" w:hint="eastAsia"/>
          <w:b/>
          <w:color w:val="333333"/>
          <w:sz w:val="28"/>
          <w:szCs w:val="28"/>
        </w:rPr>
        <w:t>二</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9</w:t>
      </w:r>
      <w:r>
        <w:rPr>
          <w:rFonts w:asciiTheme="minorEastAsia" w:hAnsiTheme="minorEastAsia" w:cstheme="minorEastAsia" w:hint="eastAsia"/>
          <w:b/>
          <w:color w:val="333333"/>
          <w:sz w:val="28"/>
          <w:szCs w:val="28"/>
        </w:rPr>
        <w:t>年度部门决算情况说明</w:t>
      </w:r>
    </w:p>
    <w:p w:rsidR="00724119" w:rsidRDefault="00A1652A">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w:t>
      </w:r>
      <w:r>
        <w:rPr>
          <w:rStyle w:val="a4"/>
          <w:rFonts w:asciiTheme="minorEastAsia" w:hAnsiTheme="minorEastAsia" w:cstheme="minorEastAsia" w:hint="eastAsia"/>
          <w:color w:val="373737"/>
          <w:sz w:val="28"/>
          <w:szCs w:val="28"/>
          <w:shd w:val="clear" w:color="auto" w:fill="FFFFFF"/>
        </w:rPr>
        <w:t>20</w:t>
      </w:r>
      <w:r>
        <w:rPr>
          <w:rStyle w:val="a4"/>
          <w:rFonts w:asciiTheme="minorEastAsia" w:hAnsiTheme="minorEastAsia" w:cstheme="minorEastAsia" w:hint="eastAsia"/>
          <w:color w:val="373737"/>
          <w:sz w:val="28"/>
          <w:szCs w:val="28"/>
          <w:shd w:val="clear" w:color="auto" w:fill="FFFFFF"/>
        </w:rPr>
        <w:t>19</w:t>
      </w:r>
      <w:r>
        <w:rPr>
          <w:rStyle w:val="a4"/>
          <w:rFonts w:asciiTheme="minorEastAsia" w:hAnsiTheme="minorEastAsia" w:cstheme="minorEastAsia" w:hint="eastAsia"/>
          <w:color w:val="373737"/>
          <w:sz w:val="28"/>
          <w:szCs w:val="28"/>
          <w:shd w:val="clear" w:color="auto" w:fill="FFFFFF"/>
        </w:rPr>
        <w:t>年度收入支出决算总体情况说明</w:t>
      </w:r>
    </w:p>
    <w:p w:rsidR="00724119" w:rsidRDefault="00A1652A">
      <w:pPr>
        <w:pStyle w:val="a3"/>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年度收入总计</w:t>
      </w:r>
      <w:r w:rsidR="00B73D3E" w:rsidRPr="00B73D3E">
        <w:rPr>
          <w:rFonts w:asciiTheme="minorEastAsia" w:hAnsiTheme="minorEastAsia" w:cstheme="minorEastAsia"/>
          <w:color w:val="373737"/>
          <w:sz w:val="28"/>
          <w:szCs w:val="28"/>
          <w:shd w:val="clear" w:color="auto" w:fill="FFFFFF"/>
        </w:rPr>
        <w:t>7640</w:t>
      </w:r>
      <w:r w:rsidR="00B73D3E">
        <w:rPr>
          <w:rFonts w:asciiTheme="minorEastAsia" w:hAnsiTheme="minorEastAsia" w:cstheme="minorEastAsia" w:hint="eastAsia"/>
          <w:color w:val="373737"/>
          <w:sz w:val="28"/>
          <w:szCs w:val="28"/>
          <w:shd w:val="clear" w:color="auto" w:fill="FFFFFF"/>
        </w:rPr>
        <w:t>.64</w:t>
      </w:r>
      <w:r>
        <w:rPr>
          <w:rFonts w:asciiTheme="minorEastAsia" w:hAnsiTheme="minorEastAsia" w:cstheme="minorEastAsia" w:hint="eastAsia"/>
          <w:color w:val="373737"/>
          <w:sz w:val="28"/>
          <w:szCs w:val="28"/>
          <w:shd w:val="clear" w:color="auto" w:fill="FFFFFF"/>
        </w:rPr>
        <w:t>万元，支出总计</w:t>
      </w:r>
      <w:r w:rsidR="00B73D3E">
        <w:rPr>
          <w:rFonts w:asciiTheme="minorEastAsia" w:hAnsiTheme="minorEastAsia" w:cstheme="minorEastAsia" w:hint="eastAsia"/>
          <w:color w:val="373737"/>
          <w:sz w:val="28"/>
          <w:szCs w:val="28"/>
          <w:shd w:val="clear" w:color="auto" w:fill="FFFFFF"/>
        </w:rPr>
        <w:t>7643.79</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上年</w:t>
      </w:r>
      <w:r>
        <w:rPr>
          <w:rFonts w:asciiTheme="minorEastAsia" w:hAnsiTheme="minorEastAsia" w:cstheme="minorEastAsia" w:hint="eastAsia"/>
          <w:color w:val="373737"/>
          <w:sz w:val="28"/>
          <w:szCs w:val="28"/>
          <w:shd w:val="clear" w:color="auto" w:fill="FFFFFF"/>
        </w:rPr>
        <w:t>相比，收入总计增加</w:t>
      </w:r>
      <w:r w:rsidR="00B73D3E">
        <w:rPr>
          <w:rFonts w:asciiTheme="minorEastAsia" w:hAnsiTheme="minorEastAsia" w:cstheme="minorEastAsia" w:hint="eastAsia"/>
          <w:color w:val="373737"/>
          <w:sz w:val="28"/>
          <w:szCs w:val="28"/>
          <w:shd w:val="clear" w:color="auto" w:fill="FFFFFF"/>
        </w:rPr>
        <w:t>2622.82</w:t>
      </w:r>
      <w:r>
        <w:rPr>
          <w:rFonts w:asciiTheme="minorEastAsia" w:hAnsiTheme="minorEastAsia" w:cstheme="minorEastAsia" w:hint="eastAsia"/>
          <w:color w:val="373737"/>
          <w:sz w:val="28"/>
          <w:szCs w:val="28"/>
          <w:shd w:val="clear" w:color="auto" w:fill="FFFFFF"/>
        </w:rPr>
        <w:t>万元，增长</w:t>
      </w:r>
      <w:r w:rsidR="00B73D3E">
        <w:rPr>
          <w:rFonts w:asciiTheme="minorEastAsia" w:hAnsiTheme="minorEastAsia" w:cstheme="minorEastAsia" w:hint="eastAsia"/>
          <w:color w:val="373737"/>
          <w:sz w:val="28"/>
          <w:szCs w:val="28"/>
          <w:shd w:val="clear" w:color="auto" w:fill="FFFFFF"/>
        </w:rPr>
        <w:t>52.27</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；支出总计增加</w:t>
      </w:r>
      <w:r w:rsidR="00B73D3E">
        <w:rPr>
          <w:rFonts w:asciiTheme="minorEastAsia" w:hAnsiTheme="minorEastAsia" w:cstheme="minorEastAsia" w:hint="eastAsia"/>
          <w:color w:val="373737"/>
          <w:sz w:val="28"/>
          <w:szCs w:val="28"/>
          <w:shd w:val="clear" w:color="auto" w:fill="FFFFFF"/>
        </w:rPr>
        <w:t>2629.11</w:t>
      </w:r>
      <w:r>
        <w:rPr>
          <w:rFonts w:asciiTheme="minorEastAsia" w:hAnsiTheme="minorEastAsia" w:cstheme="minorEastAsia" w:hint="eastAsia"/>
          <w:color w:val="373737"/>
          <w:sz w:val="28"/>
          <w:szCs w:val="28"/>
          <w:shd w:val="clear" w:color="auto" w:fill="FFFFFF"/>
        </w:rPr>
        <w:t>万元，增长</w:t>
      </w:r>
      <w:r w:rsidR="00B73D3E">
        <w:rPr>
          <w:rFonts w:asciiTheme="minorEastAsia" w:hAnsiTheme="minorEastAsia" w:cstheme="minorEastAsia" w:hint="eastAsia"/>
          <w:color w:val="373737"/>
          <w:sz w:val="28"/>
          <w:szCs w:val="28"/>
          <w:shd w:val="clear" w:color="auto" w:fill="FFFFFF"/>
        </w:rPr>
        <w:t>52.43</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724119" w:rsidRDefault="00A1652A">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w:t>
      </w:r>
      <w:r>
        <w:rPr>
          <w:rStyle w:val="a4"/>
          <w:rFonts w:asciiTheme="minorEastAsia" w:hAnsiTheme="minorEastAsia" w:cstheme="minorEastAsia" w:hint="eastAsia"/>
          <w:color w:val="373737"/>
          <w:sz w:val="28"/>
          <w:szCs w:val="28"/>
          <w:shd w:val="clear" w:color="auto" w:fill="FFFFFF"/>
        </w:rPr>
        <w:t> 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年度收入决算情况说明</w:t>
      </w:r>
    </w:p>
    <w:p w:rsidR="00724119" w:rsidRDefault="00A1652A">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本年收入合计</w:t>
      </w:r>
      <w:r w:rsidR="00B73D3E" w:rsidRPr="00B73D3E">
        <w:rPr>
          <w:rFonts w:asciiTheme="minorEastAsia" w:hAnsiTheme="minorEastAsia" w:cstheme="minorEastAsia"/>
          <w:color w:val="373737"/>
          <w:sz w:val="28"/>
          <w:szCs w:val="28"/>
          <w:shd w:val="clear" w:color="auto" w:fill="FFFFFF"/>
        </w:rPr>
        <w:t>7640</w:t>
      </w:r>
      <w:r w:rsidR="00B73D3E">
        <w:rPr>
          <w:rFonts w:asciiTheme="minorEastAsia" w:hAnsiTheme="minorEastAsia" w:cstheme="minorEastAsia" w:hint="eastAsia"/>
          <w:color w:val="373737"/>
          <w:sz w:val="28"/>
          <w:szCs w:val="28"/>
          <w:shd w:val="clear" w:color="auto" w:fill="FFFFFF"/>
        </w:rPr>
        <w:t>.64</w:t>
      </w:r>
      <w:r>
        <w:rPr>
          <w:rFonts w:asciiTheme="minorEastAsia" w:hAnsiTheme="minorEastAsia" w:cstheme="minorEastAsia" w:hint="eastAsia"/>
          <w:color w:val="373737"/>
          <w:sz w:val="28"/>
          <w:szCs w:val="28"/>
          <w:shd w:val="clear" w:color="auto" w:fill="FFFFFF"/>
        </w:rPr>
        <w:t>万元，其中：财政拨款收入</w:t>
      </w:r>
      <w:r w:rsidR="00B73D3E" w:rsidRPr="00B73D3E">
        <w:rPr>
          <w:rFonts w:asciiTheme="minorEastAsia" w:hAnsiTheme="minorEastAsia" w:cstheme="minorEastAsia"/>
          <w:color w:val="373737"/>
          <w:sz w:val="28"/>
          <w:szCs w:val="28"/>
          <w:shd w:val="clear" w:color="auto" w:fill="FFFFFF"/>
        </w:rPr>
        <w:t>7640</w:t>
      </w:r>
      <w:r w:rsidR="00B73D3E">
        <w:rPr>
          <w:rFonts w:asciiTheme="minorEastAsia" w:hAnsiTheme="minorEastAsia" w:cstheme="minorEastAsia" w:hint="eastAsia"/>
          <w:color w:val="373737"/>
          <w:sz w:val="28"/>
          <w:szCs w:val="28"/>
          <w:shd w:val="clear" w:color="auto" w:fill="FFFFFF"/>
        </w:rPr>
        <w:t>.64</w:t>
      </w:r>
      <w:r>
        <w:rPr>
          <w:rFonts w:asciiTheme="minorEastAsia" w:hAnsiTheme="minorEastAsia" w:cstheme="minorEastAsia" w:hint="eastAsia"/>
          <w:color w:val="373737"/>
          <w:sz w:val="28"/>
          <w:szCs w:val="28"/>
          <w:shd w:val="clear" w:color="auto" w:fill="FFFFFF"/>
        </w:rPr>
        <w:t>万元，占</w:t>
      </w:r>
      <w:r w:rsidR="00B73D3E">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724119" w:rsidRDefault="00A1652A">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年度支出决算情况说明</w:t>
      </w:r>
    </w:p>
    <w:p w:rsidR="00724119" w:rsidRDefault="00A1652A">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本年支出合计</w:t>
      </w:r>
      <w:r w:rsidR="00B73D3E">
        <w:rPr>
          <w:rFonts w:asciiTheme="minorEastAsia" w:hAnsiTheme="minorEastAsia" w:cstheme="minorEastAsia" w:hint="eastAsia"/>
          <w:color w:val="373737"/>
          <w:sz w:val="28"/>
          <w:szCs w:val="28"/>
          <w:shd w:val="clear" w:color="auto" w:fill="FFFFFF"/>
        </w:rPr>
        <w:t>7643.79</w:t>
      </w:r>
      <w:r>
        <w:rPr>
          <w:rFonts w:asciiTheme="minorEastAsia" w:hAnsiTheme="minorEastAsia" w:cstheme="minorEastAsia" w:hint="eastAsia"/>
          <w:color w:val="373737"/>
          <w:sz w:val="28"/>
          <w:szCs w:val="28"/>
          <w:shd w:val="clear" w:color="auto" w:fill="FFFFFF"/>
        </w:rPr>
        <w:t>万元，其中：基本支出</w:t>
      </w:r>
      <w:r w:rsidR="00B73D3E">
        <w:rPr>
          <w:rFonts w:asciiTheme="minorEastAsia" w:hAnsiTheme="minorEastAsia" w:cstheme="minorEastAsia" w:hint="eastAsia"/>
          <w:color w:val="373737"/>
          <w:sz w:val="28"/>
          <w:szCs w:val="28"/>
          <w:shd w:val="clear" w:color="auto" w:fill="FFFFFF"/>
        </w:rPr>
        <w:t>185.21</w:t>
      </w:r>
      <w:r>
        <w:rPr>
          <w:rFonts w:asciiTheme="minorEastAsia" w:hAnsiTheme="minorEastAsia" w:cstheme="minorEastAsia" w:hint="eastAsia"/>
          <w:color w:val="373737"/>
          <w:sz w:val="28"/>
          <w:szCs w:val="28"/>
          <w:shd w:val="clear" w:color="auto" w:fill="FFFFFF"/>
        </w:rPr>
        <w:t>万元，占</w:t>
      </w:r>
      <w:r w:rsidR="00B73D3E">
        <w:rPr>
          <w:rFonts w:asciiTheme="minorEastAsia" w:hAnsiTheme="minorEastAsia" w:cstheme="minorEastAsia" w:hint="eastAsia"/>
          <w:color w:val="373737"/>
          <w:sz w:val="28"/>
          <w:szCs w:val="28"/>
          <w:shd w:val="clear" w:color="auto" w:fill="FFFFFF"/>
        </w:rPr>
        <w:t>2.42</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；项目支出</w:t>
      </w:r>
      <w:r w:rsidR="00B73D3E">
        <w:rPr>
          <w:rFonts w:asciiTheme="minorEastAsia" w:hAnsiTheme="minorEastAsia" w:cstheme="minorEastAsia" w:hint="eastAsia"/>
          <w:color w:val="373737"/>
          <w:sz w:val="28"/>
          <w:szCs w:val="28"/>
          <w:shd w:val="clear" w:color="auto" w:fill="FFFFFF"/>
        </w:rPr>
        <w:t>7458.58</w:t>
      </w:r>
      <w:r>
        <w:rPr>
          <w:rFonts w:asciiTheme="minorEastAsia" w:hAnsiTheme="minorEastAsia" w:cstheme="minorEastAsia" w:hint="eastAsia"/>
          <w:color w:val="373737"/>
          <w:sz w:val="28"/>
          <w:szCs w:val="28"/>
          <w:shd w:val="clear" w:color="auto" w:fill="FFFFFF"/>
        </w:rPr>
        <w:t>万元，占</w:t>
      </w:r>
      <w:r w:rsidR="00E32894">
        <w:rPr>
          <w:rFonts w:asciiTheme="minorEastAsia" w:hAnsiTheme="minorEastAsia" w:cstheme="minorEastAsia" w:hint="eastAsia"/>
          <w:color w:val="373737"/>
          <w:sz w:val="28"/>
          <w:szCs w:val="28"/>
          <w:shd w:val="clear" w:color="auto" w:fill="FFFFFF"/>
        </w:rPr>
        <w:t>97.58</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724119" w:rsidRDefault="00A1652A">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四、</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年度财政拨款收入支出决算总体情况说明</w:t>
      </w:r>
    </w:p>
    <w:p w:rsidR="00724119" w:rsidRDefault="00A1652A">
      <w:pPr>
        <w:pStyle w:val="a3"/>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年度财政拨款收入</w:t>
      </w:r>
      <w:r w:rsidR="00E32894" w:rsidRPr="00B73D3E">
        <w:rPr>
          <w:rFonts w:asciiTheme="minorEastAsia" w:hAnsiTheme="minorEastAsia" w:cstheme="minorEastAsia"/>
          <w:color w:val="373737"/>
          <w:sz w:val="28"/>
          <w:szCs w:val="28"/>
          <w:shd w:val="clear" w:color="auto" w:fill="FFFFFF"/>
        </w:rPr>
        <w:t>7640</w:t>
      </w:r>
      <w:r w:rsidR="00E32894">
        <w:rPr>
          <w:rFonts w:asciiTheme="minorEastAsia" w:hAnsiTheme="minorEastAsia" w:cstheme="minorEastAsia" w:hint="eastAsia"/>
          <w:color w:val="373737"/>
          <w:sz w:val="28"/>
          <w:szCs w:val="28"/>
          <w:shd w:val="clear" w:color="auto" w:fill="FFFFFF"/>
        </w:rPr>
        <w:t>.64</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年相比，增加</w:t>
      </w:r>
      <w:r>
        <w:rPr>
          <w:rFonts w:asciiTheme="minorEastAsia" w:hAnsiTheme="minorEastAsia" w:cstheme="minorEastAsia" w:hint="eastAsia"/>
          <w:color w:val="373737"/>
          <w:sz w:val="28"/>
          <w:szCs w:val="28"/>
          <w:shd w:val="clear" w:color="auto" w:fill="FFFFFF"/>
        </w:rPr>
        <w:t xml:space="preserve">  </w:t>
      </w:r>
      <w:r w:rsidR="00E32894">
        <w:rPr>
          <w:rFonts w:asciiTheme="minorEastAsia" w:hAnsiTheme="minorEastAsia" w:cstheme="minorEastAsia" w:hint="eastAsia"/>
          <w:color w:val="373737"/>
          <w:sz w:val="28"/>
          <w:szCs w:val="28"/>
          <w:shd w:val="clear" w:color="auto" w:fill="FFFFFF"/>
        </w:rPr>
        <w:t>2622.82</w:t>
      </w:r>
      <w:r>
        <w:rPr>
          <w:rFonts w:asciiTheme="minorEastAsia" w:hAnsiTheme="minorEastAsia" w:cstheme="minorEastAsia" w:hint="eastAsia"/>
          <w:color w:val="373737"/>
          <w:sz w:val="28"/>
          <w:szCs w:val="28"/>
          <w:shd w:val="clear" w:color="auto" w:fill="FFFFFF"/>
        </w:rPr>
        <w:t>万元，增长</w:t>
      </w:r>
      <w:r w:rsidR="00E32894">
        <w:rPr>
          <w:rFonts w:asciiTheme="minorEastAsia" w:hAnsiTheme="minorEastAsia" w:cstheme="minorEastAsia" w:hint="eastAsia"/>
          <w:color w:val="373737"/>
          <w:sz w:val="28"/>
          <w:szCs w:val="28"/>
          <w:shd w:val="clear" w:color="auto" w:fill="FFFFFF"/>
        </w:rPr>
        <w:t>52.27%</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年度财政拨款支出</w:t>
      </w:r>
      <w:r w:rsidR="00E32894">
        <w:rPr>
          <w:rFonts w:asciiTheme="minorEastAsia" w:hAnsiTheme="minorEastAsia" w:cstheme="minorEastAsia" w:hint="eastAsia"/>
          <w:color w:val="373737"/>
          <w:sz w:val="28"/>
          <w:szCs w:val="28"/>
          <w:shd w:val="clear" w:color="auto" w:fill="FFFFFF"/>
        </w:rPr>
        <w:t>7643.79</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年相比，增加</w:t>
      </w:r>
      <w:r w:rsidR="00E32894">
        <w:rPr>
          <w:rFonts w:asciiTheme="minorEastAsia" w:hAnsiTheme="minorEastAsia" w:cstheme="minorEastAsia" w:hint="eastAsia"/>
          <w:color w:val="373737"/>
          <w:sz w:val="28"/>
          <w:szCs w:val="28"/>
          <w:shd w:val="clear" w:color="auto" w:fill="FFFFFF"/>
        </w:rPr>
        <w:t>2629.11</w:t>
      </w:r>
      <w:r>
        <w:rPr>
          <w:rFonts w:asciiTheme="minorEastAsia" w:hAnsiTheme="minorEastAsia" w:cstheme="minorEastAsia" w:hint="eastAsia"/>
          <w:color w:val="373737"/>
          <w:sz w:val="28"/>
          <w:szCs w:val="28"/>
          <w:shd w:val="clear" w:color="auto" w:fill="FFFFFF"/>
        </w:rPr>
        <w:t>万元，增长</w:t>
      </w:r>
      <w:r w:rsidR="00E32894">
        <w:rPr>
          <w:rFonts w:asciiTheme="minorEastAsia" w:hAnsiTheme="minorEastAsia" w:cstheme="minorEastAsia" w:hint="eastAsia"/>
          <w:color w:val="373737"/>
          <w:sz w:val="28"/>
          <w:szCs w:val="28"/>
          <w:shd w:val="clear" w:color="auto" w:fill="FFFFFF"/>
        </w:rPr>
        <w:t>52.43</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724119" w:rsidRDefault="00A1652A" w:rsidP="005E3CD4">
      <w:pPr>
        <w:pStyle w:val="a3"/>
        <w:widowControl/>
        <w:shd w:val="clear" w:color="auto" w:fill="FFFFFF"/>
        <w:spacing w:beforeAutospacing="0" w:afterAutospacing="0"/>
        <w:ind w:right="270" w:firstLineChars="196" w:firstLine="551"/>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五、</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年度一般公共预算财政拨款支出决算情况说明</w:t>
      </w:r>
    </w:p>
    <w:p w:rsidR="00724119" w:rsidRDefault="00A1652A" w:rsidP="005E3CD4">
      <w:pPr>
        <w:pStyle w:val="a3"/>
        <w:widowControl/>
        <w:shd w:val="clear" w:color="auto" w:fill="FFFFFF"/>
        <w:spacing w:beforeAutospacing="0" w:after="225" w:afterAutospacing="0"/>
        <w:ind w:firstLine="42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（一）财政拨款支出决算总体情况。</w:t>
      </w:r>
    </w:p>
    <w:p w:rsidR="00724119" w:rsidRDefault="00A1652A" w:rsidP="005E3CD4">
      <w:pPr>
        <w:pStyle w:val="a3"/>
        <w:widowControl/>
        <w:shd w:val="clear" w:color="auto" w:fill="FFFFFF"/>
        <w:spacing w:beforeAutospacing="0" w:after="225" w:afterAutospacing="0"/>
        <w:ind w:firstLineChars="200" w:firstLine="56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w:t>
      </w:r>
      <w:r>
        <w:rPr>
          <w:rFonts w:asciiTheme="minorEastAsia" w:hAnsiTheme="minorEastAsia" w:cstheme="minorEastAsia" w:hint="eastAsia"/>
          <w:color w:val="373737"/>
          <w:sz w:val="28"/>
          <w:szCs w:val="28"/>
          <w:shd w:val="clear" w:color="auto" w:fill="FFFFFF"/>
        </w:rPr>
        <w:t>年度财政拨款支出</w:t>
      </w:r>
      <w:r w:rsidR="00E32894">
        <w:rPr>
          <w:rFonts w:asciiTheme="minorEastAsia" w:hAnsiTheme="minorEastAsia" w:cstheme="minorEastAsia" w:hint="eastAsia"/>
          <w:color w:val="373737"/>
          <w:sz w:val="28"/>
          <w:szCs w:val="28"/>
          <w:shd w:val="clear" w:color="auto" w:fill="FFFFFF"/>
        </w:rPr>
        <w:t>7643.79</w:t>
      </w:r>
      <w:r>
        <w:rPr>
          <w:rFonts w:asciiTheme="minorEastAsia" w:hAnsiTheme="minorEastAsia" w:cstheme="minorEastAsia" w:hint="eastAsia"/>
          <w:color w:val="373737"/>
          <w:sz w:val="28"/>
          <w:szCs w:val="28"/>
          <w:shd w:val="clear" w:color="auto" w:fill="FFFFFF"/>
        </w:rPr>
        <w:t>万元，占本年支出合计的</w:t>
      </w:r>
      <w:r w:rsidR="00E32894">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年相比，财政拨款支出增加</w:t>
      </w:r>
      <w:r w:rsidR="00E32894">
        <w:rPr>
          <w:rFonts w:asciiTheme="minorEastAsia" w:hAnsiTheme="minorEastAsia" w:cstheme="minorEastAsia" w:hint="eastAsia"/>
          <w:color w:val="373737"/>
          <w:sz w:val="28"/>
          <w:szCs w:val="28"/>
          <w:shd w:val="clear" w:color="auto" w:fill="FFFFFF"/>
        </w:rPr>
        <w:t>2629.11</w:t>
      </w:r>
      <w:r>
        <w:rPr>
          <w:rFonts w:asciiTheme="minorEastAsia" w:hAnsiTheme="minorEastAsia" w:cstheme="minorEastAsia" w:hint="eastAsia"/>
          <w:color w:val="373737"/>
          <w:sz w:val="28"/>
          <w:szCs w:val="28"/>
          <w:shd w:val="clear" w:color="auto" w:fill="FFFFFF"/>
        </w:rPr>
        <w:t>万元，增长</w:t>
      </w:r>
      <w:r w:rsidR="00E32894">
        <w:rPr>
          <w:rFonts w:asciiTheme="minorEastAsia" w:hAnsiTheme="minorEastAsia" w:cstheme="minorEastAsia" w:hint="eastAsia"/>
          <w:color w:val="373737"/>
          <w:sz w:val="28"/>
          <w:szCs w:val="28"/>
          <w:shd w:val="clear" w:color="auto" w:fill="FFFFFF"/>
        </w:rPr>
        <w:t>52.43</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5E3CD4" w:rsidRDefault="00A1652A" w:rsidP="005E3CD4">
      <w:pPr>
        <w:pStyle w:val="a3"/>
        <w:widowControl/>
        <w:shd w:val="clear" w:color="auto" w:fill="FFFFFF"/>
        <w:spacing w:beforeAutospacing="0" w:after="225" w:afterAutospacing="0"/>
        <w:ind w:firstLineChars="196" w:firstLine="551"/>
        <w:textAlignment w:val="baseline"/>
        <w:rPr>
          <w:rFonts w:asciiTheme="minorEastAsia" w:hAnsiTheme="minorEastAsia" w:cstheme="minorEastAsia" w:hint="eastAsia"/>
          <w:color w:val="333333"/>
          <w:sz w:val="28"/>
          <w:szCs w:val="28"/>
        </w:rPr>
      </w:pPr>
      <w:r>
        <w:rPr>
          <w:rStyle w:val="a4"/>
          <w:rFonts w:asciiTheme="minorEastAsia" w:hAnsiTheme="minorEastAsia" w:cstheme="minorEastAsia" w:hint="eastAsia"/>
          <w:color w:val="373737"/>
          <w:sz w:val="28"/>
          <w:szCs w:val="28"/>
          <w:shd w:val="clear" w:color="auto" w:fill="FFFFFF"/>
        </w:rPr>
        <w:t>（二）财政拨款支出决算结构情况。</w:t>
      </w:r>
    </w:p>
    <w:p w:rsidR="005E3CD4" w:rsidRDefault="00A1652A" w:rsidP="005E3CD4">
      <w:pPr>
        <w:pStyle w:val="a3"/>
        <w:widowControl/>
        <w:shd w:val="clear" w:color="auto" w:fill="FFFFFF"/>
        <w:spacing w:beforeAutospacing="0" w:after="225" w:afterAutospacing="0"/>
        <w:ind w:firstLineChars="196" w:firstLine="549"/>
        <w:textAlignment w:val="baseline"/>
        <w:rPr>
          <w:rFonts w:asciiTheme="minorEastAsia" w:hAnsiTheme="minorEastAsia" w:cstheme="minorEastAsia" w:hint="eastAsia"/>
          <w:color w:val="333333"/>
          <w:sz w:val="28"/>
          <w:szCs w:val="28"/>
        </w:rPr>
      </w:pPr>
      <w:r>
        <w:rPr>
          <w:rFonts w:asciiTheme="minorEastAsia" w:hAnsiTheme="minorEastAsia" w:cstheme="minorEastAsia" w:hint="eastAsia"/>
          <w:color w:val="373737"/>
          <w:sz w:val="28"/>
          <w:szCs w:val="28"/>
          <w:shd w:val="clear" w:color="auto" w:fill="FFFFFF"/>
        </w:rPr>
        <w:t>2019</w:t>
      </w:r>
      <w:r>
        <w:rPr>
          <w:rFonts w:asciiTheme="minorEastAsia" w:hAnsiTheme="minorEastAsia" w:cstheme="minorEastAsia" w:hint="eastAsia"/>
          <w:color w:val="373737"/>
          <w:sz w:val="28"/>
          <w:szCs w:val="28"/>
          <w:shd w:val="clear" w:color="auto" w:fill="FFFFFF"/>
        </w:rPr>
        <w:t>年度财政拨款支出</w:t>
      </w:r>
      <w:r w:rsidR="00E32894">
        <w:rPr>
          <w:rFonts w:asciiTheme="minorEastAsia" w:hAnsiTheme="minorEastAsia" w:cstheme="minorEastAsia" w:hint="eastAsia"/>
          <w:color w:val="373737"/>
          <w:sz w:val="28"/>
          <w:szCs w:val="28"/>
          <w:shd w:val="clear" w:color="auto" w:fill="FFFFFF"/>
        </w:rPr>
        <w:t>7643.79</w:t>
      </w:r>
      <w:r>
        <w:rPr>
          <w:rFonts w:asciiTheme="minorEastAsia" w:hAnsiTheme="minorEastAsia" w:cstheme="minorEastAsia" w:hint="eastAsia"/>
          <w:color w:val="373737"/>
          <w:sz w:val="28"/>
          <w:szCs w:val="28"/>
          <w:shd w:val="clear" w:color="auto" w:fill="FFFFFF"/>
        </w:rPr>
        <w:t>万元，主要用于以下方面：</w:t>
      </w:r>
      <w:r>
        <w:rPr>
          <w:rStyle w:val="a4"/>
          <w:rFonts w:asciiTheme="minorEastAsia" w:hAnsiTheme="minorEastAsia" w:cstheme="minorEastAsia" w:hint="eastAsia"/>
          <w:color w:val="373737"/>
          <w:sz w:val="28"/>
          <w:szCs w:val="28"/>
          <w:shd w:val="clear" w:color="auto" w:fill="FFFFFF"/>
        </w:rPr>
        <w:t>社会保障和就业（类）</w:t>
      </w:r>
      <w:r>
        <w:rPr>
          <w:rFonts w:asciiTheme="minorEastAsia" w:hAnsiTheme="minorEastAsia" w:cstheme="minorEastAsia" w:hint="eastAsia"/>
          <w:color w:val="373737"/>
          <w:sz w:val="28"/>
          <w:szCs w:val="28"/>
          <w:shd w:val="clear" w:color="auto" w:fill="FFFFFF"/>
        </w:rPr>
        <w:t>支出</w:t>
      </w:r>
      <w:r w:rsidR="00E32894">
        <w:rPr>
          <w:rFonts w:asciiTheme="minorEastAsia" w:hAnsiTheme="minorEastAsia" w:cstheme="minorEastAsia" w:hint="eastAsia"/>
          <w:color w:val="373737"/>
          <w:sz w:val="28"/>
          <w:szCs w:val="28"/>
          <w:shd w:val="clear" w:color="auto" w:fill="FFFFFF"/>
        </w:rPr>
        <w:t>7578.44</w:t>
      </w:r>
      <w:r>
        <w:rPr>
          <w:rFonts w:asciiTheme="minorEastAsia" w:hAnsiTheme="minorEastAsia" w:cstheme="minorEastAsia" w:hint="eastAsia"/>
          <w:color w:val="373737"/>
          <w:sz w:val="28"/>
          <w:szCs w:val="28"/>
          <w:shd w:val="clear" w:color="auto" w:fill="FFFFFF"/>
        </w:rPr>
        <w:t>万元，占</w:t>
      </w:r>
      <w:r w:rsidR="00E32894">
        <w:rPr>
          <w:rFonts w:asciiTheme="minorEastAsia" w:hAnsiTheme="minorEastAsia" w:cstheme="minorEastAsia" w:hint="eastAsia"/>
          <w:color w:val="373737"/>
          <w:sz w:val="28"/>
          <w:szCs w:val="28"/>
          <w:shd w:val="clear" w:color="auto" w:fill="FFFFFF"/>
        </w:rPr>
        <w:t>99.15</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农林水（类）</w:t>
      </w:r>
      <w:r>
        <w:rPr>
          <w:rFonts w:asciiTheme="minorEastAsia" w:hAnsiTheme="minorEastAsia" w:cstheme="minorEastAsia" w:hint="eastAsia"/>
          <w:color w:val="373737"/>
          <w:sz w:val="28"/>
          <w:szCs w:val="28"/>
          <w:shd w:val="clear" w:color="auto" w:fill="FFFFFF"/>
        </w:rPr>
        <w:t>支出</w:t>
      </w:r>
      <w:r w:rsidR="00E32894">
        <w:rPr>
          <w:rFonts w:asciiTheme="minorEastAsia" w:hAnsiTheme="minorEastAsia" w:cstheme="minorEastAsia" w:hint="eastAsia"/>
          <w:color w:val="373737"/>
          <w:sz w:val="28"/>
          <w:szCs w:val="28"/>
          <w:shd w:val="clear" w:color="auto" w:fill="FFFFFF"/>
        </w:rPr>
        <w:t>55.17</w:t>
      </w:r>
      <w:r>
        <w:rPr>
          <w:rFonts w:asciiTheme="minorEastAsia" w:hAnsiTheme="minorEastAsia" w:cstheme="minorEastAsia" w:hint="eastAsia"/>
          <w:color w:val="373737"/>
          <w:sz w:val="28"/>
          <w:szCs w:val="28"/>
          <w:shd w:val="clear" w:color="auto" w:fill="FFFFFF"/>
        </w:rPr>
        <w:t>万元，占</w:t>
      </w:r>
      <w:r w:rsidR="00E32894">
        <w:rPr>
          <w:rFonts w:asciiTheme="minorEastAsia" w:hAnsiTheme="minorEastAsia" w:cstheme="minorEastAsia" w:hint="eastAsia"/>
          <w:color w:val="373737"/>
          <w:sz w:val="28"/>
          <w:szCs w:val="28"/>
          <w:shd w:val="clear" w:color="auto" w:fill="FFFFFF"/>
        </w:rPr>
        <w:t>0.72</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住房保障（类）</w:t>
      </w:r>
      <w:r>
        <w:rPr>
          <w:rFonts w:asciiTheme="minorEastAsia" w:hAnsiTheme="minorEastAsia" w:cstheme="minorEastAsia" w:hint="eastAsia"/>
          <w:color w:val="373737"/>
          <w:sz w:val="28"/>
          <w:szCs w:val="28"/>
          <w:shd w:val="clear" w:color="auto" w:fill="FFFFFF"/>
        </w:rPr>
        <w:t>支出</w:t>
      </w:r>
      <w:r w:rsidR="00E32894">
        <w:rPr>
          <w:rFonts w:asciiTheme="minorEastAsia" w:hAnsiTheme="minorEastAsia" w:cstheme="minorEastAsia" w:hint="eastAsia"/>
          <w:color w:val="373737"/>
          <w:sz w:val="28"/>
          <w:szCs w:val="28"/>
          <w:shd w:val="clear" w:color="auto" w:fill="FFFFFF"/>
        </w:rPr>
        <w:t>10.18</w:t>
      </w:r>
      <w:r>
        <w:rPr>
          <w:rFonts w:asciiTheme="minorEastAsia" w:hAnsiTheme="minorEastAsia" w:cstheme="minorEastAsia" w:hint="eastAsia"/>
          <w:color w:val="373737"/>
          <w:sz w:val="28"/>
          <w:szCs w:val="28"/>
          <w:shd w:val="clear" w:color="auto" w:fill="FFFFFF"/>
        </w:rPr>
        <w:t>万元，占</w:t>
      </w:r>
      <w:r w:rsidR="00E32894">
        <w:rPr>
          <w:rFonts w:asciiTheme="minorEastAsia" w:hAnsiTheme="minorEastAsia" w:cstheme="minorEastAsia" w:hint="eastAsia"/>
          <w:color w:val="373737"/>
          <w:sz w:val="28"/>
          <w:szCs w:val="28"/>
          <w:shd w:val="clear" w:color="auto" w:fill="FFFFFF"/>
        </w:rPr>
        <w:t>0.13</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724119" w:rsidRDefault="00A1652A" w:rsidP="005E3CD4">
      <w:pPr>
        <w:pStyle w:val="a3"/>
        <w:widowControl/>
        <w:shd w:val="clear" w:color="auto" w:fill="FFFFFF"/>
        <w:spacing w:beforeAutospacing="0" w:after="225" w:afterAutospacing="0"/>
        <w:ind w:firstLineChars="196" w:firstLine="551"/>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（三）财政拨款支出决算具体情况。</w:t>
      </w:r>
    </w:p>
    <w:p w:rsidR="00724119" w:rsidRDefault="00A1652A" w:rsidP="005E3CD4">
      <w:pPr>
        <w:pStyle w:val="a3"/>
        <w:widowControl/>
        <w:shd w:val="clear" w:color="auto" w:fill="FFFFFF"/>
        <w:spacing w:beforeAutospacing="0" w:after="225" w:afterAutospacing="0"/>
        <w:ind w:firstLineChars="200" w:firstLine="560"/>
        <w:textAlignment w:val="baseline"/>
        <w:rPr>
          <w:rFonts w:asciiTheme="minorEastAsia" w:hAnsiTheme="minorEastAsia" w:cstheme="minorEastAsia"/>
          <w:color w:val="373737"/>
          <w:sz w:val="28"/>
          <w:szCs w:val="28"/>
          <w:shd w:val="clear" w:color="auto" w:fill="FFFFFF"/>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年度财政拨款支出年初预算为</w:t>
      </w:r>
      <w:r w:rsidR="00E32894" w:rsidRPr="00E32894">
        <w:rPr>
          <w:rFonts w:asciiTheme="minorEastAsia" w:hAnsiTheme="minorEastAsia" w:cstheme="minorEastAsia"/>
          <w:color w:val="373737"/>
          <w:sz w:val="28"/>
          <w:szCs w:val="28"/>
          <w:shd w:val="clear" w:color="auto" w:fill="FFFFFF"/>
        </w:rPr>
        <w:t>179</w:t>
      </w:r>
      <w:r w:rsidR="00E32894">
        <w:rPr>
          <w:rFonts w:asciiTheme="minorEastAsia" w:hAnsiTheme="minorEastAsia" w:cstheme="minorEastAsia" w:hint="eastAsia"/>
          <w:color w:val="373737"/>
          <w:sz w:val="28"/>
          <w:szCs w:val="28"/>
          <w:shd w:val="clear" w:color="auto" w:fill="FFFFFF"/>
        </w:rPr>
        <w:t>.</w:t>
      </w:r>
      <w:r w:rsidR="00E32894" w:rsidRPr="00E32894">
        <w:rPr>
          <w:rFonts w:asciiTheme="minorEastAsia" w:hAnsiTheme="minorEastAsia" w:cstheme="minorEastAsia"/>
          <w:color w:val="373737"/>
          <w:sz w:val="28"/>
          <w:szCs w:val="28"/>
          <w:shd w:val="clear" w:color="auto" w:fill="FFFFFF"/>
        </w:rPr>
        <w:t>76</w:t>
      </w:r>
      <w:r>
        <w:rPr>
          <w:rFonts w:asciiTheme="minorEastAsia" w:hAnsiTheme="minorEastAsia" w:cstheme="minorEastAsia" w:hint="eastAsia"/>
          <w:color w:val="373737"/>
          <w:sz w:val="28"/>
          <w:szCs w:val="28"/>
          <w:shd w:val="clear" w:color="auto" w:fill="FFFFFF"/>
        </w:rPr>
        <w:t>万元，支出决算为</w:t>
      </w:r>
      <w:r w:rsidR="00E32894">
        <w:rPr>
          <w:rFonts w:asciiTheme="minorEastAsia" w:hAnsiTheme="minorEastAsia" w:cstheme="minorEastAsia" w:hint="eastAsia"/>
          <w:color w:val="373737"/>
          <w:sz w:val="28"/>
          <w:szCs w:val="28"/>
          <w:shd w:val="clear" w:color="auto" w:fill="FFFFFF"/>
        </w:rPr>
        <w:t>7643.79</w:t>
      </w:r>
      <w:r>
        <w:rPr>
          <w:rFonts w:asciiTheme="minorEastAsia" w:hAnsiTheme="minorEastAsia" w:cstheme="minorEastAsia" w:hint="eastAsia"/>
          <w:color w:val="373737"/>
          <w:sz w:val="28"/>
          <w:szCs w:val="28"/>
          <w:shd w:val="clear" w:color="auto" w:fill="FFFFFF"/>
        </w:rPr>
        <w:t>万元，完成年初预算的</w:t>
      </w:r>
      <w:r w:rsidR="00E32894">
        <w:rPr>
          <w:rFonts w:asciiTheme="minorEastAsia" w:hAnsiTheme="minorEastAsia" w:cstheme="minorEastAsia" w:hint="eastAsia"/>
          <w:color w:val="373737"/>
          <w:sz w:val="28"/>
          <w:szCs w:val="28"/>
          <w:shd w:val="clear" w:color="auto" w:fill="FFFFFF"/>
        </w:rPr>
        <w:t>4200.52</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w:t>
      </w:r>
      <w:r w:rsidR="00E32894" w:rsidRPr="00E32894">
        <w:rPr>
          <w:rFonts w:asciiTheme="minorEastAsia" w:hAnsiTheme="minorEastAsia" w:cstheme="minorEastAsia" w:hint="eastAsia"/>
          <w:color w:val="373737"/>
          <w:sz w:val="28"/>
          <w:szCs w:val="28"/>
          <w:shd w:val="clear" w:color="auto" w:fill="FFFFFF"/>
        </w:rPr>
        <w:t>一是201</w:t>
      </w:r>
      <w:r w:rsidR="00E32894">
        <w:rPr>
          <w:rFonts w:asciiTheme="minorEastAsia" w:hAnsiTheme="minorEastAsia" w:cstheme="minorEastAsia" w:hint="eastAsia"/>
          <w:color w:val="373737"/>
          <w:sz w:val="28"/>
          <w:szCs w:val="28"/>
          <w:shd w:val="clear" w:color="auto" w:fill="FFFFFF"/>
        </w:rPr>
        <w:t>9</w:t>
      </w:r>
      <w:r w:rsidR="00E32894" w:rsidRPr="00E32894">
        <w:rPr>
          <w:rFonts w:asciiTheme="minorEastAsia" w:hAnsiTheme="minorEastAsia" w:cstheme="minorEastAsia" w:hint="eastAsia"/>
          <w:color w:val="373737"/>
          <w:sz w:val="28"/>
          <w:szCs w:val="28"/>
          <w:shd w:val="clear" w:color="auto" w:fill="FFFFFF"/>
        </w:rPr>
        <w:t>年在职、离退休职工工资增长</w:t>
      </w:r>
      <w:r w:rsidR="00E32894">
        <w:rPr>
          <w:rFonts w:asciiTheme="minorEastAsia" w:hAnsiTheme="minorEastAsia" w:cstheme="minorEastAsia" w:hint="eastAsia"/>
          <w:color w:val="373737"/>
          <w:sz w:val="28"/>
          <w:szCs w:val="28"/>
          <w:shd w:val="clear" w:color="auto" w:fill="FFFFFF"/>
        </w:rPr>
        <w:t>，</w:t>
      </w:r>
      <w:r w:rsidR="00E32894" w:rsidRPr="00E32894">
        <w:rPr>
          <w:rFonts w:asciiTheme="minorEastAsia" w:hAnsiTheme="minorEastAsia" w:cstheme="minorEastAsia" w:hint="eastAsia"/>
          <w:color w:val="373737"/>
          <w:sz w:val="28"/>
          <w:szCs w:val="28"/>
          <w:shd w:val="clear" w:color="auto" w:fill="FFFFFF"/>
        </w:rPr>
        <w:t>相应的</w:t>
      </w:r>
      <w:r w:rsidR="00E32894">
        <w:rPr>
          <w:rFonts w:asciiTheme="minorEastAsia" w:hAnsiTheme="minorEastAsia" w:cstheme="minorEastAsia" w:hint="eastAsia"/>
          <w:color w:val="373737"/>
          <w:sz w:val="28"/>
          <w:szCs w:val="28"/>
          <w:shd w:val="clear" w:color="auto" w:fill="FFFFFF"/>
        </w:rPr>
        <w:t>五险</w:t>
      </w:r>
      <w:proofErr w:type="gramStart"/>
      <w:r w:rsidR="00E32894">
        <w:rPr>
          <w:rFonts w:asciiTheme="minorEastAsia" w:hAnsiTheme="minorEastAsia" w:cstheme="minorEastAsia" w:hint="eastAsia"/>
          <w:color w:val="373737"/>
          <w:sz w:val="28"/>
          <w:szCs w:val="28"/>
          <w:shd w:val="clear" w:color="auto" w:fill="FFFFFF"/>
        </w:rPr>
        <w:t>一</w:t>
      </w:r>
      <w:proofErr w:type="gramEnd"/>
      <w:r w:rsidR="00E32894">
        <w:rPr>
          <w:rFonts w:asciiTheme="minorEastAsia" w:hAnsiTheme="minorEastAsia" w:cstheme="minorEastAsia" w:hint="eastAsia"/>
          <w:color w:val="373737"/>
          <w:sz w:val="28"/>
          <w:szCs w:val="28"/>
          <w:shd w:val="clear" w:color="auto" w:fill="FFFFFF"/>
        </w:rPr>
        <w:t>金</w:t>
      </w:r>
      <w:r w:rsidR="00E32894" w:rsidRPr="00E32894">
        <w:rPr>
          <w:rFonts w:asciiTheme="minorEastAsia" w:hAnsiTheme="minorEastAsia" w:cstheme="minorEastAsia" w:hint="eastAsia"/>
          <w:color w:val="373737"/>
          <w:sz w:val="28"/>
          <w:szCs w:val="28"/>
          <w:shd w:val="clear" w:color="auto" w:fill="FFFFFF"/>
        </w:rPr>
        <w:t>、住房提租补贴的缴交比例也随之增加，所以决算数大于预算数；二是财政对社会保险基金的补助支出、行政事业单位离退休支出增加。</w:t>
      </w:r>
    </w:p>
    <w:p w:rsidR="005E3CD4" w:rsidRDefault="00A1652A" w:rsidP="005E3CD4">
      <w:pPr>
        <w:pStyle w:val="a3"/>
        <w:widowControl/>
        <w:shd w:val="clear" w:color="auto" w:fill="FFFFFF"/>
        <w:spacing w:beforeAutospacing="0" w:after="225" w:afterAutospacing="0"/>
        <w:ind w:firstLine="630"/>
        <w:textAlignment w:val="baseline"/>
        <w:rPr>
          <w:rStyle w:val="a4"/>
          <w:rFonts w:asciiTheme="minorEastAsia" w:hAnsiTheme="minorEastAsia" w:cstheme="minorEastAsia" w:hint="eastAsia"/>
          <w:color w:val="373737"/>
          <w:sz w:val="28"/>
          <w:szCs w:val="28"/>
          <w:shd w:val="clear" w:color="auto" w:fill="FFFFFF"/>
        </w:rPr>
      </w:pPr>
      <w:r>
        <w:rPr>
          <w:rStyle w:val="a4"/>
          <w:rFonts w:asciiTheme="minorEastAsia" w:hAnsiTheme="minorEastAsia" w:cstheme="minorEastAsia" w:hint="eastAsia"/>
          <w:color w:val="373737"/>
          <w:sz w:val="28"/>
          <w:szCs w:val="28"/>
          <w:shd w:val="clear" w:color="auto" w:fill="FFFFFF"/>
        </w:rPr>
        <w:t>1. </w:t>
      </w:r>
      <w:r>
        <w:rPr>
          <w:rStyle w:val="a4"/>
          <w:rFonts w:asciiTheme="minorEastAsia" w:hAnsiTheme="minorEastAsia" w:cstheme="minorEastAsia" w:hint="eastAsia"/>
          <w:color w:val="373737"/>
          <w:sz w:val="28"/>
          <w:szCs w:val="28"/>
          <w:shd w:val="clear" w:color="auto" w:fill="FFFFFF"/>
        </w:rPr>
        <w:t>社会保障和就业（类）行政事业单位离退休（款）未归口管理的行政单位离退休（项）。</w:t>
      </w:r>
    </w:p>
    <w:p w:rsidR="00724119" w:rsidRPr="005E3CD4" w:rsidRDefault="00A1652A" w:rsidP="005E3CD4">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年初预算为</w:t>
      </w:r>
      <w:r w:rsidR="00CB2302" w:rsidRPr="00766642">
        <w:rPr>
          <w:rFonts w:asciiTheme="minorEastAsia" w:hAnsiTheme="minorEastAsia" w:cstheme="minorEastAsia" w:hint="eastAsia"/>
          <w:color w:val="373737"/>
          <w:sz w:val="28"/>
          <w:szCs w:val="28"/>
          <w:shd w:val="clear" w:color="auto" w:fill="FFFFFF"/>
        </w:rPr>
        <w:t>173.64</w:t>
      </w:r>
      <w:r>
        <w:rPr>
          <w:rFonts w:asciiTheme="minorEastAsia" w:hAnsiTheme="minorEastAsia" w:cstheme="minorEastAsia" w:hint="eastAsia"/>
          <w:color w:val="373737"/>
          <w:sz w:val="28"/>
          <w:szCs w:val="28"/>
          <w:shd w:val="clear" w:color="auto" w:fill="FFFFFF"/>
        </w:rPr>
        <w:t>万元，支出决算为</w:t>
      </w:r>
      <w:r w:rsidR="00CB2302" w:rsidRPr="00766642">
        <w:rPr>
          <w:rStyle w:val="a4"/>
          <w:rFonts w:asciiTheme="minorEastAsia" w:hAnsiTheme="minorEastAsia" w:cstheme="minorEastAsia" w:hint="eastAsia"/>
          <w:b w:val="0"/>
          <w:color w:val="373737"/>
          <w:sz w:val="28"/>
          <w:szCs w:val="28"/>
          <w:shd w:val="clear" w:color="auto" w:fill="FFFFFF"/>
        </w:rPr>
        <w:t>7578.44</w:t>
      </w:r>
      <w:r>
        <w:rPr>
          <w:rFonts w:asciiTheme="minorEastAsia" w:hAnsiTheme="minorEastAsia" w:cstheme="minorEastAsia" w:hint="eastAsia"/>
          <w:color w:val="373737"/>
          <w:sz w:val="28"/>
          <w:szCs w:val="28"/>
          <w:shd w:val="clear" w:color="auto" w:fill="FFFFFF"/>
        </w:rPr>
        <w:t>万元，完成年初预算的</w:t>
      </w:r>
      <w:r w:rsidR="00CB2302" w:rsidRPr="00766642">
        <w:rPr>
          <w:rFonts w:asciiTheme="minorEastAsia" w:hAnsiTheme="minorEastAsia" w:cstheme="minorEastAsia" w:hint="eastAsia"/>
          <w:color w:val="373737"/>
          <w:sz w:val="28"/>
          <w:szCs w:val="28"/>
          <w:shd w:val="clear" w:color="auto" w:fill="FFFFFF"/>
        </w:rPr>
        <w:t>4300.64</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sidR="00766642">
        <w:rPr>
          <w:rFonts w:asciiTheme="minorEastAsia" w:hAnsiTheme="minorEastAsia" w:cstheme="minorEastAsia" w:hint="eastAsia"/>
          <w:color w:val="373737"/>
          <w:sz w:val="28"/>
          <w:szCs w:val="28"/>
          <w:shd w:val="clear" w:color="auto" w:fill="FFFFFF"/>
        </w:rPr>
        <w:t>增加</w:t>
      </w:r>
      <w:r w:rsidR="00CB2302" w:rsidRPr="00CB2302">
        <w:rPr>
          <w:rFonts w:asciiTheme="minorEastAsia" w:hAnsiTheme="minorEastAsia" w:cstheme="minorEastAsia" w:hint="eastAsia"/>
          <w:color w:val="373737"/>
          <w:sz w:val="28"/>
          <w:szCs w:val="28"/>
          <w:shd w:val="clear" w:color="auto" w:fill="FFFFFF"/>
        </w:rPr>
        <w:t>201</w:t>
      </w:r>
      <w:r w:rsidR="00CB2302">
        <w:rPr>
          <w:rFonts w:asciiTheme="minorEastAsia" w:hAnsiTheme="minorEastAsia" w:cstheme="minorEastAsia" w:hint="eastAsia"/>
          <w:color w:val="373737"/>
          <w:sz w:val="28"/>
          <w:szCs w:val="28"/>
          <w:shd w:val="clear" w:color="auto" w:fill="FFFFFF"/>
        </w:rPr>
        <w:t>9年离退休职</w:t>
      </w:r>
      <w:r w:rsidR="00766642">
        <w:rPr>
          <w:rFonts w:asciiTheme="minorEastAsia" w:hAnsiTheme="minorEastAsia" w:cstheme="minorEastAsia" w:hint="eastAsia"/>
          <w:color w:val="373737"/>
          <w:sz w:val="28"/>
          <w:szCs w:val="28"/>
          <w:shd w:val="clear" w:color="auto" w:fill="FFFFFF"/>
        </w:rPr>
        <w:t>待遇拨付项目资金</w:t>
      </w:r>
      <w:r>
        <w:rPr>
          <w:rFonts w:asciiTheme="minorEastAsia" w:hAnsiTheme="minorEastAsia" w:cstheme="minorEastAsia" w:hint="eastAsia"/>
          <w:color w:val="373737"/>
          <w:sz w:val="28"/>
          <w:szCs w:val="28"/>
          <w:shd w:val="clear" w:color="auto" w:fill="FFFFFF"/>
        </w:rPr>
        <w:t>。</w:t>
      </w:r>
    </w:p>
    <w:p w:rsidR="00724119" w:rsidRDefault="00CB2302">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w:t>
      </w:r>
      <w:r w:rsidR="00A1652A">
        <w:rPr>
          <w:rStyle w:val="a4"/>
          <w:rFonts w:asciiTheme="minorEastAsia" w:hAnsiTheme="minorEastAsia" w:cstheme="minorEastAsia" w:hint="eastAsia"/>
          <w:color w:val="373737"/>
          <w:sz w:val="28"/>
          <w:szCs w:val="28"/>
          <w:shd w:val="clear" w:color="auto" w:fill="FFFFFF"/>
        </w:rPr>
        <w:t>. </w:t>
      </w:r>
      <w:r w:rsidR="00A1652A">
        <w:rPr>
          <w:rStyle w:val="a4"/>
          <w:rFonts w:asciiTheme="minorEastAsia" w:hAnsiTheme="minorEastAsia" w:cstheme="minorEastAsia" w:hint="eastAsia"/>
          <w:color w:val="373737"/>
          <w:sz w:val="28"/>
          <w:szCs w:val="28"/>
          <w:shd w:val="clear" w:color="auto" w:fill="FFFFFF"/>
        </w:rPr>
        <w:t>农林水（类）农业（款）行政运行（项）。</w:t>
      </w:r>
    </w:p>
    <w:p w:rsidR="00724119" w:rsidRDefault="00A1652A">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sidR="00CB2302" w:rsidRPr="00766642">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万元，支出决算为</w:t>
      </w:r>
      <w:r w:rsidR="00CB2302" w:rsidRPr="00766642">
        <w:rPr>
          <w:rStyle w:val="a4"/>
          <w:rFonts w:asciiTheme="minorEastAsia" w:hAnsiTheme="minorEastAsia" w:cstheme="minorEastAsia" w:hint="eastAsia"/>
          <w:b w:val="0"/>
          <w:color w:val="373737"/>
          <w:sz w:val="28"/>
          <w:szCs w:val="28"/>
          <w:shd w:val="clear" w:color="auto" w:fill="FFFFFF"/>
        </w:rPr>
        <w:t>55.17</w:t>
      </w:r>
      <w:r>
        <w:rPr>
          <w:rFonts w:asciiTheme="minorEastAsia" w:hAnsiTheme="minorEastAsia" w:cstheme="minorEastAsia" w:hint="eastAsia"/>
          <w:color w:val="373737"/>
          <w:sz w:val="28"/>
          <w:szCs w:val="28"/>
          <w:shd w:val="clear" w:color="auto" w:fill="FFFFFF"/>
        </w:rPr>
        <w:t>万元，完成年初预算的</w:t>
      </w:r>
      <w:r w:rsidR="00CB2302" w:rsidRPr="00766642">
        <w:rPr>
          <w:rStyle w:val="a4"/>
          <w:rFonts w:asciiTheme="minorEastAsia" w:hAnsiTheme="minorEastAsia" w:cstheme="minorEastAsia" w:hint="eastAsia"/>
          <w:b w:val="0"/>
          <w:color w:val="373737"/>
          <w:sz w:val="28"/>
          <w:szCs w:val="28"/>
          <w:shd w:val="clear" w:color="auto" w:fill="FFFFFF"/>
        </w:rPr>
        <w:t>5500.17</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sidR="00766642">
        <w:rPr>
          <w:rFonts w:asciiTheme="minorEastAsia" w:hAnsiTheme="minorEastAsia" w:cstheme="minorEastAsia" w:hint="eastAsia"/>
          <w:color w:val="373737"/>
          <w:sz w:val="28"/>
          <w:szCs w:val="28"/>
          <w:shd w:val="clear" w:color="auto" w:fill="FFFFFF"/>
        </w:rPr>
        <w:t>增加</w:t>
      </w:r>
      <w:r w:rsidR="007308A0">
        <w:rPr>
          <w:rFonts w:asciiTheme="minorEastAsia" w:hAnsiTheme="minorEastAsia" w:cstheme="minorEastAsia" w:hint="eastAsia"/>
          <w:color w:val="373737"/>
          <w:sz w:val="28"/>
          <w:szCs w:val="28"/>
          <w:shd w:val="clear" w:color="auto" w:fill="FFFFFF"/>
        </w:rPr>
        <w:t>扶贫项目资金。</w:t>
      </w:r>
    </w:p>
    <w:p w:rsidR="00724119" w:rsidRDefault="00CB2302">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3</w:t>
      </w:r>
      <w:r w:rsidR="00A1652A">
        <w:rPr>
          <w:rStyle w:val="a4"/>
          <w:rFonts w:asciiTheme="minorEastAsia" w:hAnsiTheme="minorEastAsia" w:cstheme="minorEastAsia" w:hint="eastAsia"/>
          <w:color w:val="373737"/>
          <w:sz w:val="28"/>
          <w:szCs w:val="28"/>
          <w:shd w:val="clear" w:color="auto" w:fill="FFFFFF"/>
        </w:rPr>
        <w:t>. </w:t>
      </w:r>
      <w:r w:rsidR="00A1652A">
        <w:rPr>
          <w:rStyle w:val="a4"/>
          <w:rFonts w:asciiTheme="minorEastAsia" w:hAnsiTheme="minorEastAsia" w:cstheme="minorEastAsia" w:hint="eastAsia"/>
          <w:color w:val="373737"/>
          <w:sz w:val="28"/>
          <w:szCs w:val="28"/>
          <w:shd w:val="clear" w:color="auto" w:fill="FFFFFF"/>
        </w:rPr>
        <w:t>住房保障（类）住房改革支出（款）住房公积金（项）。</w:t>
      </w:r>
    </w:p>
    <w:p w:rsidR="00724119" w:rsidRDefault="00A1652A">
      <w:pPr>
        <w:pStyle w:val="a3"/>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sidR="00766642">
        <w:rPr>
          <w:rFonts w:asciiTheme="minorEastAsia" w:hAnsiTheme="minorEastAsia" w:cstheme="minorEastAsia" w:hint="eastAsia"/>
          <w:color w:val="373737"/>
          <w:sz w:val="28"/>
          <w:szCs w:val="28"/>
          <w:shd w:val="clear" w:color="auto" w:fill="FFFFFF"/>
        </w:rPr>
        <w:t>10.21</w:t>
      </w:r>
      <w:r>
        <w:rPr>
          <w:rFonts w:asciiTheme="minorEastAsia" w:hAnsiTheme="minorEastAsia" w:cstheme="minorEastAsia" w:hint="eastAsia"/>
          <w:color w:val="373737"/>
          <w:sz w:val="28"/>
          <w:szCs w:val="28"/>
          <w:shd w:val="clear" w:color="auto" w:fill="FFFFFF"/>
        </w:rPr>
        <w:t>万元，支出决算为</w:t>
      </w:r>
      <w:r w:rsidR="00766642">
        <w:rPr>
          <w:rFonts w:asciiTheme="minorEastAsia" w:hAnsiTheme="minorEastAsia" w:cstheme="minorEastAsia" w:hint="eastAsia"/>
          <w:color w:val="373737"/>
          <w:sz w:val="28"/>
          <w:szCs w:val="28"/>
          <w:shd w:val="clear" w:color="auto" w:fill="FFFFFF"/>
        </w:rPr>
        <w:t>10.18</w:t>
      </w:r>
      <w:r>
        <w:rPr>
          <w:rFonts w:asciiTheme="minorEastAsia" w:hAnsiTheme="minorEastAsia" w:cstheme="minorEastAsia" w:hint="eastAsia"/>
          <w:color w:val="373737"/>
          <w:sz w:val="28"/>
          <w:szCs w:val="28"/>
          <w:shd w:val="clear" w:color="auto" w:fill="FFFFFF"/>
        </w:rPr>
        <w:t>万元，完成年初预算的</w:t>
      </w:r>
      <w:r w:rsidR="00766642">
        <w:rPr>
          <w:rFonts w:asciiTheme="minorEastAsia" w:hAnsiTheme="minorEastAsia" w:cstheme="minorEastAsia" w:hint="eastAsia"/>
          <w:color w:val="373737"/>
          <w:sz w:val="28"/>
          <w:szCs w:val="28"/>
          <w:shd w:val="clear" w:color="auto" w:fill="FFFFFF"/>
        </w:rPr>
        <w:t>99.71</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Pr>
          <w:rFonts w:asciiTheme="minorEastAsia" w:hAnsiTheme="minorEastAsia" w:cstheme="minorEastAsia" w:hint="eastAsia"/>
          <w:color w:val="373737"/>
          <w:sz w:val="28"/>
          <w:szCs w:val="28"/>
          <w:shd w:val="clear" w:color="auto" w:fill="FFFFFF"/>
        </w:rPr>
        <w:t>201</w:t>
      </w:r>
      <w:r w:rsidR="00766642">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w:t>
      </w:r>
      <w:r w:rsidR="00766642">
        <w:rPr>
          <w:rFonts w:asciiTheme="minorEastAsia" w:hAnsiTheme="minorEastAsia" w:cstheme="minorEastAsia" w:hint="eastAsia"/>
          <w:color w:val="373737"/>
          <w:sz w:val="28"/>
          <w:szCs w:val="28"/>
          <w:shd w:val="clear" w:color="auto" w:fill="FFFFFF"/>
        </w:rPr>
        <w:t>调走一个职工</w:t>
      </w:r>
      <w:r>
        <w:rPr>
          <w:rFonts w:asciiTheme="minorEastAsia" w:hAnsiTheme="minorEastAsia" w:cstheme="minorEastAsia" w:hint="eastAsia"/>
          <w:color w:val="373737"/>
          <w:sz w:val="28"/>
          <w:szCs w:val="28"/>
          <w:shd w:val="clear" w:color="auto" w:fill="FFFFFF"/>
        </w:rPr>
        <w:t>。</w:t>
      </w:r>
    </w:p>
    <w:p w:rsidR="00724119" w:rsidRDefault="00A1652A" w:rsidP="005E3CD4">
      <w:pPr>
        <w:pStyle w:val="a3"/>
        <w:widowControl/>
        <w:shd w:val="clear" w:color="auto" w:fill="FFFFFF"/>
        <w:spacing w:beforeAutospacing="0" w:after="225" w:afterAutospacing="0"/>
        <w:ind w:right="270" w:firstLineChars="200" w:firstLine="562"/>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六、</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年度一般公共预算财政拨款基本支出决算情况说明。</w:t>
      </w:r>
    </w:p>
    <w:p w:rsidR="00724119" w:rsidRDefault="00A1652A">
      <w:pPr>
        <w:pStyle w:val="a3"/>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年度财政拨款基本支出</w:t>
      </w:r>
      <w:r w:rsidR="005E3CD4">
        <w:rPr>
          <w:rFonts w:asciiTheme="minorEastAsia" w:hAnsiTheme="minorEastAsia" w:cstheme="minorEastAsia" w:hint="eastAsia"/>
          <w:color w:val="373737"/>
          <w:sz w:val="28"/>
          <w:szCs w:val="28"/>
          <w:shd w:val="clear" w:color="auto" w:fill="FFFFFF"/>
        </w:rPr>
        <w:t>185.21</w:t>
      </w:r>
      <w:r>
        <w:rPr>
          <w:rFonts w:asciiTheme="minorEastAsia" w:hAnsiTheme="minorEastAsia" w:cstheme="minorEastAsia" w:hint="eastAsia"/>
          <w:color w:val="373737"/>
          <w:sz w:val="28"/>
          <w:szCs w:val="28"/>
          <w:shd w:val="clear" w:color="auto" w:fill="FFFFFF"/>
        </w:rPr>
        <w:t>万元，其中：人员经费</w:t>
      </w:r>
      <w:r w:rsidR="005E3CD4">
        <w:rPr>
          <w:rFonts w:asciiTheme="minorEastAsia" w:hAnsiTheme="minorEastAsia" w:cstheme="minorEastAsia" w:hint="eastAsia"/>
          <w:color w:val="373737"/>
          <w:sz w:val="28"/>
          <w:szCs w:val="28"/>
          <w:shd w:val="clear" w:color="auto" w:fill="FFFFFF"/>
        </w:rPr>
        <w:t>179.73</w:t>
      </w:r>
      <w:r>
        <w:rPr>
          <w:rFonts w:asciiTheme="minorEastAsia" w:hAnsiTheme="minorEastAsia" w:cstheme="minorEastAsia" w:hint="eastAsia"/>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sidR="005E3CD4" w:rsidRPr="005E3CD4">
        <w:rPr>
          <w:rStyle w:val="a4"/>
          <w:rFonts w:asciiTheme="minorEastAsia" w:hAnsiTheme="minorEastAsia" w:cstheme="minorEastAsia" w:hint="eastAsia"/>
          <w:b w:val="0"/>
          <w:color w:val="373737"/>
          <w:sz w:val="28"/>
          <w:szCs w:val="28"/>
          <w:shd w:val="clear" w:color="auto" w:fill="FFFFFF"/>
        </w:rPr>
        <w:t>5.48</w:t>
      </w:r>
      <w:r>
        <w:rPr>
          <w:rFonts w:asciiTheme="minorEastAsia" w:hAnsiTheme="minorEastAsia" w:cstheme="minorEastAsia" w:hint="eastAsia"/>
          <w:color w:val="373737"/>
          <w:sz w:val="28"/>
          <w:szCs w:val="28"/>
          <w:shd w:val="clear" w:color="auto" w:fill="FFFFFF"/>
        </w:rPr>
        <w:t>万元，主要包括：办公费、印刷费、水费、电费、邮电费、取暖费、物业费、差旅费、维修（护）费、专用材料费、劳务费、工会经费、福利费、其他交通费用、办公设备购置。</w:t>
      </w:r>
    </w:p>
    <w:p w:rsidR="00724119" w:rsidRDefault="00A1652A">
      <w:pPr>
        <w:pStyle w:val="a3"/>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lastRenderedPageBreak/>
        <w:t>七、</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年度一般公共预算财政拨款“三公”经费支出决算情况说明</w:t>
      </w:r>
    </w:p>
    <w:p w:rsidR="00724119" w:rsidRDefault="00A1652A">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（一）“三公”经费财政拨款支出决算总体情况说明。</w:t>
      </w:r>
    </w:p>
    <w:p w:rsidR="00724119" w:rsidRDefault="00A1652A" w:rsidP="00B73D3E">
      <w:pPr>
        <w:pStyle w:val="a3"/>
        <w:widowControl/>
        <w:shd w:val="clear" w:color="auto" w:fill="FFFFFF"/>
        <w:spacing w:beforeAutospacing="0" w:after="225" w:afterAutospacing="0"/>
        <w:ind w:leftChars="133" w:left="279" w:firstLineChars="207" w:firstLine="5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w:t>
      </w:r>
      <w:r>
        <w:rPr>
          <w:rFonts w:asciiTheme="minorEastAsia" w:hAnsiTheme="minorEastAsia" w:cstheme="minorEastAsia" w:hint="eastAsia"/>
          <w:color w:val="373737"/>
          <w:sz w:val="28"/>
          <w:szCs w:val="28"/>
          <w:shd w:val="clear" w:color="auto" w:fill="FFFFFF"/>
        </w:rPr>
        <w:t>年度“三公”经费财政拨款支出预算为</w:t>
      </w:r>
      <w:r w:rsidR="005E3CD4" w:rsidRPr="005E3CD4">
        <w:rPr>
          <w:rStyle w:val="a4"/>
          <w:rFonts w:asciiTheme="minorEastAsia" w:hAnsiTheme="minorEastAsia" w:cstheme="minorEastAsia" w:hint="eastAsia"/>
          <w:b w:val="0"/>
          <w:color w:val="373737"/>
          <w:sz w:val="28"/>
          <w:szCs w:val="28"/>
          <w:shd w:val="clear" w:color="auto" w:fill="FFFFFF"/>
        </w:rPr>
        <w:t>0.11</w:t>
      </w:r>
      <w:r>
        <w:rPr>
          <w:rFonts w:asciiTheme="minorEastAsia" w:hAnsiTheme="minorEastAsia" w:cstheme="minorEastAsia" w:hint="eastAsia"/>
          <w:color w:val="373737"/>
          <w:sz w:val="28"/>
          <w:szCs w:val="28"/>
          <w:shd w:val="clear" w:color="auto" w:fill="FFFFFF"/>
        </w:rPr>
        <w:t>万元，支出决算为</w:t>
      </w:r>
      <w:r w:rsidR="005E3CD4" w:rsidRPr="005E3CD4">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r w:rsidR="005E3CD4" w:rsidRPr="005E3CD4">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5E3CD4" w:rsidRDefault="00A1652A" w:rsidP="005E3CD4">
      <w:pPr>
        <w:pStyle w:val="a3"/>
        <w:widowControl/>
        <w:shd w:val="clear" w:color="auto" w:fill="FFFFFF"/>
        <w:spacing w:beforeAutospacing="0" w:after="225" w:afterAutospacing="0"/>
        <w:ind w:firstLine="645"/>
        <w:textAlignment w:val="baseline"/>
        <w:rPr>
          <w:rFonts w:asciiTheme="minorEastAsia" w:hAnsiTheme="minorEastAsia" w:cstheme="minorEastAsia" w:hint="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年度“三公”经费财政拨款支出决算数比</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年增</w:t>
      </w:r>
      <w:r>
        <w:rPr>
          <w:rFonts w:asciiTheme="minorEastAsia" w:hAnsiTheme="minorEastAsia" w:cstheme="minorEastAsia" w:hint="eastAsia"/>
          <w:color w:val="373737"/>
          <w:sz w:val="28"/>
          <w:szCs w:val="28"/>
          <w:shd w:val="clear" w:color="auto" w:fill="FFFFFF"/>
        </w:rPr>
        <w:t>减少</w:t>
      </w:r>
      <w:r w:rsidR="005E3CD4">
        <w:rPr>
          <w:rFonts w:asciiTheme="minorEastAsia" w:hAnsiTheme="minorEastAsia" w:cstheme="minorEastAsia" w:hint="eastAsia"/>
          <w:color w:val="373737"/>
          <w:sz w:val="28"/>
          <w:szCs w:val="28"/>
          <w:shd w:val="clear" w:color="auto" w:fill="FFFFFF"/>
        </w:rPr>
        <w:t>0.11</w:t>
      </w:r>
      <w:r>
        <w:rPr>
          <w:rFonts w:asciiTheme="minorEastAsia" w:hAnsiTheme="minorEastAsia" w:cstheme="minorEastAsia" w:hint="eastAsia"/>
          <w:color w:val="373737"/>
          <w:sz w:val="28"/>
          <w:szCs w:val="28"/>
          <w:shd w:val="clear" w:color="auto" w:fill="FFFFFF"/>
        </w:rPr>
        <w:t>万元，</w:t>
      </w:r>
      <w:r>
        <w:rPr>
          <w:rFonts w:asciiTheme="minorEastAsia" w:hAnsiTheme="minorEastAsia" w:cstheme="minorEastAsia" w:hint="eastAsia"/>
          <w:color w:val="373737"/>
          <w:sz w:val="28"/>
          <w:szCs w:val="28"/>
          <w:shd w:val="clear" w:color="auto" w:fill="FFFFFF"/>
        </w:rPr>
        <w:t>减少</w:t>
      </w:r>
      <w:r w:rsidR="005E3CD4">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Fonts w:asciiTheme="minorEastAsia" w:hAnsiTheme="minorEastAsia" w:cstheme="minorEastAsia" w:hint="eastAsia"/>
          <w:color w:val="373737"/>
          <w:sz w:val="28"/>
          <w:szCs w:val="28"/>
          <w:shd w:val="clear" w:color="auto" w:fill="FFFFFF"/>
        </w:rPr>
        <w:t>减少</w:t>
      </w:r>
      <w:r w:rsidR="005E3CD4">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，原因为：</w:t>
      </w:r>
      <w:r>
        <w:rPr>
          <w:rFonts w:asciiTheme="minorEastAsia" w:hAnsiTheme="minorEastAsia" w:cstheme="minorEastAsia" w:hint="eastAsia"/>
          <w:color w:val="373737"/>
          <w:sz w:val="28"/>
          <w:szCs w:val="28"/>
          <w:shd w:val="clear" w:color="auto" w:fill="FFFFFF"/>
        </w:rPr>
        <w:t>部门严格执行三</w:t>
      </w:r>
      <w:proofErr w:type="gramStart"/>
      <w:r>
        <w:rPr>
          <w:rFonts w:asciiTheme="minorEastAsia" w:hAnsiTheme="minorEastAsia" w:cstheme="minorEastAsia" w:hint="eastAsia"/>
          <w:color w:val="373737"/>
          <w:sz w:val="28"/>
          <w:szCs w:val="28"/>
          <w:shd w:val="clear" w:color="auto" w:fill="FFFFFF"/>
        </w:rPr>
        <w:t>公经费</w:t>
      </w:r>
      <w:proofErr w:type="gramEnd"/>
      <w:r>
        <w:rPr>
          <w:rFonts w:asciiTheme="minorEastAsia" w:hAnsiTheme="minorEastAsia" w:cstheme="minorEastAsia" w:hint="eastAsia"/>
          <w:color w:val="373737"/>
          <w:sz w:val="28"/>
          <w:szCs w:val="28"/>
          <w:shd w:val="clear" w:color="auto" w:fill="FFFFFF"/>
        </w:rPr>
        <w:t>缩减，车改后车辆上交</w:t>
      </w:r>
      <w:r>
        <w:rPr>
          <w:rFonts w:asciiTheme="minorEastAsia" w:hAnsiTheme="minorEastAsia" w:cstheme="minorEastAsia" w:hint="eastAsia"/>
          <w:color w:val="373737"/>
          <w:sz w:val="28"/>
          <w:szCs w:val="28"/>
          <w:shd w:val="clear" w:color="auto" w:fill="FFFFFF"/>
        </w:rPr>
        <w:t>；公务接待费支出决算</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sidR="005E3CD4">
        <w:rPr>
          <w:rFonts w:asciiTheme="minorEastAsia" w:hAnsiTheme="minorEastAsia" w:cstheme="minorEastAsia" w:hint="eastAsia"/>
          <w:color w:val="373737"/>
          <w:sz w:val="28"/>
          <w:szCs w:val="28"/>
          <w:shd w:val="clear" w:color="auto" w:fill="FFFFFF"/>
        </w:rPr>
        <w:t>减少100%</w:t>
      </w:r>
      <w:r>
        <w:rPr>
          <w:rFonts w:asciiTheme="minorEastAsia" w:hAnsiTheme="minorEastAsia" w:cstheme="minorEastAsia" w:hint="eastAsia"/>
          <w:color w:val="373737"/>
          <w:sz w:val="28"/>
          <w:szCs w:val="28"/>
          <w:shd w:val="clear" w:color="auto" w:fill="FFFFFF"/>
        </w:rPr>
        <w:t>，原因为：</w:t>
      </w:r>
      <w:r>
        <w:rPr>
          <w:rFonts w:asciiTheme="minorEastAsia" w:hAnsiTheme="minorEastAsia" w:cstheme="minorEastAsia" w:hint="eastAsia"/>
          <w:color w:val="373737"/>
          <w:sz w:val="28"/>
          <w:szCs w:val="28"/>
          <w:shd w:val="clear" w:color="auto" w:fill="FFFFFF"/>
        </w:rPr>
        <w:t>严格按照上级标准，缩减公务接待开支</w:t>
      </w:r>
      <w:r>
        <w:rPr>
          <w:rFonts w:asciiTheme="minorEastAsia" w:hAnsiTheme="minorEastAsia" w:cstheme="minorEastAsia" w:hint="eastAsia"/>
          <w:color w:val="373737"/>
          <w:sz w:val="28"/>
          <w:szCs w:val="28"/>
          <w:shd w:val="clear" w:color="auto" w:fill="FFFFFF"/>
        </w:rPr>
        <w:t>。</w:t>
      </w:r>
    </w:p>
    <w:p w:rsidR="005E3CD4" w:rsidRDefault="00A1652A" w:rsidP="005E3CD4">
      <w:pPr>
        <w:pStyle w:val="a3"/>
        <w:widowControl/>
        <w:shd w:val="clear" w:color="auto" w:fill="FFFFFF"/>
        <w:spacing w:beforeAutospacing="0" w:after="225" w:afterAutospacing="0"/>
        <w:ind w:firstLine="645"/>
        <w:textAlignment w:val="baseline"/>
        <w:rPr>
          <w:rFonts w:asciiTheme="minorEastAsia" w:hAnsiTheme="minorEastAsia" w:cstheme="minorEastAsia" w:hint="eastAsia"/>
          <w:color w:val="333333"/>
          <w:sz w:val="28"/>
          <w:szCs w:val="28"/>
        </w:rPr>
      </w:pPr>
      <w:r>
        <w:rPr>
          <w:rStyle w:val="a4"/>
          <w:rFonts w:asciiTheme="minorEastAsia" w:hAnsiTheme="minorEastAsia" w:cstheme="minorEastAsia" w:hint="eastAsia"/>
          <w:color w:val="373737"/>
          <w:sz w:val="28"/>
          <w:szCs w:val="28"/>
          <w:shd w:val="clear" w:color="auto" w:fill="FFFFFF"/>
        </w:rPr>
        <w:t>（二）“三公”经费财政拨款支出决算具体情况说明。</w:t>
      </w:r>
    </w:p>
    <w:p w:rsidR="00724119" w:rsidRPr="005E3CD4" w:rsidRDefault="00A1652A" w:rsidP="005E3CD4">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年度“三公”经费财政拨款支出决算中，因公出国（境）费支出决算</w:t>
      </w:r>
      <w:r w:rsidR="005E3CD4" w:rsidRPr="005E3CD4">
        <w:rPr>
          <w:rStyle w:val="a4"/>
          <w:rFonts w:asciiTheme="minorEastAsia" w:hAnsiTheme="minorEastAsia" w:cstheme="minorEastAsia" w:hint="eastAsia"/>
          <w:b w:val="0"/>
          <w:color w:val="373737"/>
          <w:sz w:val="28"/>
          <w:szCs w:val="28"/>
          <w:shd w:val="clear" w:color="auto" w:fill="FFFFFF"/>
        </w:rPr>
        <w:t>0</w:t>
      </w:r>
      <w:r w:rsidRPr="005E3CD4">
        <w:rPr>
          <w:rFonts w:asciiTheme="minorEastAsia" w:hAnsiTheme="minorEastAsia" w:cstheme="minorEastAsia" w:hint="eastAsia"/>
          <w:color w:val="373737"/>
          <w:sz w:val="28"/>
          <w:szCs w:val="28"/>
          <w:shd w:val="clear" w:color="auto" w:fill="FFFFFF"/>
        </w:rPr>
        <w:t>万元，占</w:t>
      </w:r>
      <w:r w:rsidR="005E3CD4" w:rsidRPr="005E3CD4">
        <w:rPr>
          <w:rStyle w:val="a4"/>
          <w:rFonts w:asciiTheme="minorEastAsia" w:hAnsiTheme="minorEastAsia" w:cstheme="minorEastAsia" w:hint="eastAsia"/>
          <w:b w:val="0"/>
          <w:color w:val="373737"/>
          <w:sz w:val="28"/>
          <w:szCs w:val="28"/>
          <w:shd w:val="clear" w:color="auto" w:fill="FFFFFF"/>
        </w:rPr>
        <w:t>0</w:t>
      </w:r>
      <w:r w:rsidRPr="005E3CD4">
        <w:rPr>
          <w:rFonts w:asciiTheme="minorEastAsia" w:hAnsiTheme="minorEastAsia" w:cstheme="minorEastAsia" w:hint="eastAsia"/>
          <w:color w:val="373737"/>
          <w:sz w:val="28"/>
          <w:szCs w:val="28"/>
          <w:shd w:val="clear" w:color="auto" w:fill="FFFFFF"/>
        </w:rPr>
        <w:t>%</w:t>
      </w:r>
      <w:r w:rsidRPr="005E3CD4">
        <w:rPr>
          <w:rFonts w:asciiTheme="minorEastAsia" w:hAnsiTheme="minorEastAsia" w:cstheme="minorEastAsia" w:hint="eastAsia"/>
          <w:color w:val="373737"/>
          <w:sz w:val="28"/>
          <w:szCs w:val="28"/>
          <w:shd w:val="clear" w:color="auto" w:fill="FFFFFF"/>
        </w:rPr>
        <w:t>；公务用车购置及运行费支出决算</w:t>
      </w:r>
      <w:r w:rsidR="005E3CD4" w:rsidRPr="005E3CD4">
        <w:rPr>
          <w:rStyle w:val="a4"/>
          <w:rFonts w:asciiTheme="minorEastAsia" w:hAnsiTheme="minorEastAsia" w:cstheme="minorEastAsia" w:hint="eastAsia"/>
          <w:b w:val="0"/>
          <w:color w:val="373737"/>
          <w:sz w:val="28"/>
          <w:szCs w:val="28"/>
          <w:shd w:val="clear" w:color="auto" w:fill="FFFFFF"/>
        </w:rPr>
        <w:t>0</w:t>
      </w:r>
      <w:r w:rsidRPr="005E3CD4">
        <w:rPr>
          <w:rFonts w:asciiTheme="minorEastAsia" w:hAnsiTheme="minorEastAsia" w:cstheme="minorEastAsia" w:hint="eastAsia"/>
          <w:color w:val="373737"/>
          <w:sz w:val="28"/>
          <w:szCs w:val="28"/>
          <w:shd w:val="clear" w:color="auto" w:fill="FFFFFF"/>
        </w:rPr>
        <w:t>万元，占</w:t>
      </w:r>
      <w:r w:rsidR="005E3CD4" w:rsidRPr="005E3CD4">
        <w:rPr>
          <w:rFonts w:asciiTheme="minorEastAsia" w:hAnsiTheme="minorEastAsia" w:cstheme="minorEastAsia" w:hint="eastAsia"/>
          <w:color w:val="373737"/>
          <w:sz w:val="28"/>
          <w:szCs w:val="28"/>
          <w:shd w:val="clear" w:color="auto" w:fill="FFFFFF"/>
        </w:rPr>
        <w:t>0</w:t>
      </w:r>
      <w:r w:rsidRPr="005E3CD4">
        <w:rPr>
          <w:rFonts w:asciiTheme="minorEastAsia" w:hAnsiTheme="minorEastAsia" w:cstheme="minorEastAsia" w:hint="eastAsia"/>
          <w:color w:val="373737"/>
          <w:sz w:val="28"/>
          <w:szCs w:val="28"/>
          <w:shd w:val="clear" w:color="auto" w:fill="FFFFFF"/>
        </w:rPr>
        <w:t>%</w:t>
      </w:r>
      <w:r w:rsidRPr="005E3CD4">
        <w:rPr>
          <w:rFonts w:asciiTheme="minorEastAsia" w:hAnsiTheme="minorEastAsia" w:cstheme="minorEastAsia" w:hint="eastAsia"/>
          <w:color w:val="373737"/>
          <w:sz w:val="28"/>
          <w:szCs w:val="28"/>
          <w:shd w:val="clear" w:color="auto" w:fill="FFFFFF"/>
        </w:rPr>
        <w:t>；公务接待费支出决算</w:t>
      </w:r>
      <w:r w:rsidR="005E3CD4" w:rsidRPr="005E3CD4">
        <w:rPr>
          <w:rStyle w:val="a4"/>
          <w:rFonts w:asciiTheme="minorEastAsia" w:hAnsiTheme="minorEastAsia" w:cstheme="minorEastAsia" w:hint="eastAsia"/>
          <w:b w:val="0"/>
          <w:color w:val="373737"/>
          <w:sz w:val="28"/>
          <w:szCs w:val="28"/>
          <w:shd w:val="clear" w:color="auto" w:fill="FFFFFF"/>
        </w:rPr>
        <w:t>0</w:t>
      </w:r>
      <w:r w:rsidRPr="005E3CD4">
        <w:rPr>
          <w:rFonts w:asciiTheme="minorEastAsia" w:hAnsiTheme="minorEastAsia" w:cstheme="minorEastAsia" w:hint="eastAsia"/>
          <w:color w:val="373737"/>
          <w:sz w:val="28"/>
          <w:szCs w:val="28"/>
          <w:shd w:val="clear" w:color="auto" w:fill="FFFFFF"/>
        </w:rPr>
        <w:t>万元，占</w:t>
      </w:r>
      <w:r w:rsidR="005E3CD4" w:rsidRPr="005E3CD4">
        <w:rPr>
          <w:rFonts w:asciiTheme="minorEastAsia" w:hAnsiTheme="minorEastAsia" w:cstheme="minorEastAsia" w:hint="eastAsia"/>
          <w:color w:val="373737"/>
          <w:sz w:val="28"/>
          <w:szCs w:val="28"/>
          <w:shd w:val="clear" w:color="auto" w:fill="FFFFFF"/>
        </w:rPr>
        <w:t>0</w:t>
      </w:r>
      <w:r w:rsidRPr="005E3CD4">
        <w:rPr>
          <w:rFonts w:asciiTheme="minorEastAsia" w:hAnsiTheme="minorEastAsia" w:cstheme="minorEastAsia" w:hint="eastAsia"/>
          <w:color w:val="373737"/>
          <w:sz w:val="28"/>
          <w:szCs w:val="28"/>
          <w:shd w:val="clear" w:color="auto" w:fill="FFFFFF"/>
        </w:rPr>
        <w:t>%</w:t>
      </w:r>
      <w:r w:rsidRPr="005E3CD4">
        <w:rPr>
          <w:rFonts w:asciiTheme="minorEastAsia" w:hAnsiTheme="minorEastAsia" w:cstheme="minorEastAsia" w:hint="eastAsia"/>
          <w:color w:val="373737"/>
          <w:sz w:val="28"/>
          <w:szCs w:val="28"/>
          <w:shd w:val="clear" w:color="auto" w:fill="FFFFFF"/>
        </w:rPr>
        <w:t>。</w:t>
      </w:r>
    </w:p>
    <w:p w:rsidR="00724119" w:rsidRDefault="00A1652A">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w:t>
      </w:r>
      <w:r>
        <w:rPr>
          <w:rStyle w:val="a4"/>
          <w:rFonts w:asciiTheme="minorEastAsia" w:hAnsiTheme="minorEastAsia" w:cstheme="minorEastAsia" w:hint="eastAsia"/>
          <w:color w:val="373737"/>
          <w:sz w:val="28"/>
          <w:szCs w:val="28"/>
          <w:shd w:val="clear" w:color="auto" w:fill="FFFFFF"/>
        </w:rPr>
        <w:t>因公出国（境）费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万元。全年安排因公出国</w:t>
      </w:r>
    </w:p>
    <w:p w:rsidR="00724119" w:rsidRDefault="00A1652A">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（境）团组</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个，累计</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人次。开支内容包括：出国人员差旅费</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p>
    <w:p w:rsidR="00724119" w:rsidRDefault="00A1652A">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w:t>
      </w:r>
      <w:r>
        <w:rPr>
          <w:rStyle w:val="a4"/>
          <w:rFonts w:asciiTheme="minorEastAsia" w:hAnsiTheme="minorEastAsia" w:cstheme="minorEastAsia" w:hint="eastAsia"/>
          <w:color w:val="373737"/>
          <w:sz w:val="28"/>
          <w:szCs w:val="28"/>
          <w:shd w:val="clear" w:color="auto" w:fill="FFFFFF"/>
        </w:rPr>
        <w:t>公务用车购置及运行费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w:t>
      </w:r>
      <w:r>
        <w:rPr>
          <w:rStyle w:val="a4"/>
          <w:rFonts w:asciiTheme="minorEastAsia" w:hAnsiTheme="minorEastAsia" w:cstheme="minorEastAsia" w:hint="eastAsia"/>
          <w:color w:val="373737"/>
          <w:sz w:val="28"/>
          <w:szCs w:val="28"/>
          <w:shd w:val="clear" w:color="auto" w:fill="FFFFFF"/>
        </w:rPr>
        <w:t>公务用车购置</w:t>
      </w:r>
      <w:r>
        <w:rPr>
          <w:rFonts w:asciiTheme="minorEastAsia" w:hAnsiTheme="minorEastAsia" w:cstheme="minorEastAsia" w:hint="eastAsia"/>
          <w:color w:val="373737"/>
          <w:sz w:val="28"/>
          <w:szCs w:val="28"/>
          <w:shd w:val="clear" w:color="auto" w:fill="FFFFFF"/>
        </w:rPr>
        <w:t>支出为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公务用车运行</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公务用车保有量</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台。</w:t>
      </w:r>
    </w:p>
    <w:p w:rsidR="00724119" w:rsidRDefault="00A1652A">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lastRenderedPageBreak/>
        <w:t>3.</w:t>
      </w:r>
      <w:r>
        <w:rPr>
          <w:rStyle w:val="a4"/>
          <w:rFonts w:asciiTheme="minorEastAsia" w:hAnsiTheme="minorEastAsia" w:cstheme="minorEastAsia" w:hint="eastAsia"/>
          <w:color w:val="373737"/>
          <w:sz w:val="28"/>
          <w:szCs w:val="28"/>
          <w:shd w:val="clear" w:color="auto" w:fill="FFFFFF"/>
        </w:rPr>
        <w:t>公务接待费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万元。其中：国内公务接待</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万元，国内公务接待批次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个，国内公务接待人次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人；国（境）外公务接待</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万元，国（境）外公务接待批次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个，国（境）外公务接待人次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w:t>
      </w:r>
    </w:p>
    <w:p w:rsidR="00724119" w:rsidRDefault="00A1652A">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八、其他重要事项的情况说明</w:t>
      </w:r>
    </w:p>
    <w:p w:rsidR="00724119" w:rsidRDefault="00A1652A">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（一）机关运行经费支出情况。</w:t>
      </w:r>
    </w:p>
    <w:p w:rsidR="00724119" w:rsidRDefault="00A1652A">
      <w:pPr>
        <w:pStyle w:val="a3"/>
        <w:widowControl/>
        <w:spacing w:before="180" w:beforeAutospacing="0" w:after="360" w:afterAutospacing="0" w:line="450" w:lineRule="atLeast"/>
        <w:ind w:firstLine="848"/>
        <w:rPr>
          <w:rFonts w:asciiTheme="minorEastAsia" w:hAnsiTheme="minorEastAsia" w:cstheme="minorEastAsia"/>
          <w:sz w:val="28"/>
          <w:szCs w:val="28"/>
        </w:rPr>
      </w:pPr>
      <w:r>
        <w:rPr>
          <w:rFonts w:asciiTheme="minorEastAsia" w:hAnsiTheme="minorEastAsia" w:cstheme="minorEastAsia" w:hint="eastAsia"/>
          <w:color w:val="333333"/>
          <w:sz w:val="28"/>
          <w:szCs w:val="28"/>
        </w:rPr>
        <w:t>本部门</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年度机关运行经费支出</w:t>
      </w:r>
      <w:r w:rsidR="005E3CD4">
        <w:rPr>
          <w:rFonts w:asciiTheme="minorEastAsia" w:hAnsiTheme="minorEastAsia" w:cstheme="minorEastAsia" w:hint="eastAsia"/>
          <w:color w:val="333333"/>
          <w:sz w:val="28"/>
          <w:szCs w:val="28"/>
        </w:rPr>
        <w:t>5.48</w:t>
      </w:r>
      <w:r>
        <w:rPr>
          <w:rFonts w:asciiTheme="minorEastAsia" w:hAnsiTheme="minorEastAsia" w:cstheme="minorEastAsia" w:hint="eastAsia"/>
          <w:color w:val="333333"/>
          <w:sz w:val="28"/>
          <w:szCs w:val="28"/>
        </w:rPr>
        <w:t>万元（与部门决算中行政单位和参照公务员法管理事业单位一般公共预算财政拨款基本支出中公用经费之和保持一致），比</w:t>
      </w:r>
      <w:r>
        <w:rPr>
          <w:rFonts w:asciiTheme="minorEastAsia" w:hAnsiTheme="minorEastAsia" w:cstheme="minorEastAsia" w:hint="eastAsia"/>
          <w:color w:val="333333"/>
          <w:sz w:val="28"/>
          <w:szCs w:val="28"/>
        </w:rPr>
        <w:t>上</w:t>
      </w:r>
      <w:r>
        <w:rPr>
          <w:rFonts w:asciiTheme="minorEastAsia" w:hAnsiTheme="minorEastAsia" w:cstheme="minorEastAsia" w:hint="eastAsia"/>
          <w:color w:val="333333"/>
          <w:sz w:val="28"/>
          <w:szCs w:val="28"/>
        </w:rPr>
        <w:t>年减少8.17</w:t>
      </w:r>
      <w:r>
        <w:rPr>
          <w:rFonts w:asciiTheme="minorEastAsia" w:hAnsiTheme="minorEastAsia" w:cstheme="minorEastAsia" w:hint="eastAsia"/>
          <w:color w:val="333333"/>
          <w:sz w:val="28"/>
          <w:szCs w:val="28"/>
        </w:rPr>
        <w:t>万元，</w:t>
      </w:r>
      <w:r>
        <w:rPr>
          <w:rFonts w:asciiTheme="minorEastAsia" w:hAnsiTheme="minorEastAsia" w:cstheme="minorEastAsia" w:hint="eastAsia"/>
          <w:color w:val="333333"/>
          <w:sz w:val="28"/>
          <w:szCs w:val="28"/>
        </w:rPr>
        <w:t>降低59.85</w:t>
      </w:r>
      <w:r>
        <w:rPr>
          <w:rFonts w:asciiTheme="minorEastAsia" w:hAnsiTheme="minorEastAsia" w:cstheme="minorEastAsia" w:hint="eastAsia"/>
          <w:color w:val="333333"/>
          <w:sz w:val="28"/>
          <w:szCs w:val="28"/>
        </w:rPr>
        <w:t>%</w:t>
      </w:r>
      <w:r>
        <w:rPr>
          <w:rFonts w:asciiTheme="minorEastAsia" w:hAnsiTheme="minorEastAsia" w:cstheme="minorEastAsia" w:hint="eastAsia"/>
          <w:color w:val="333333"/>
          <w:sz w:val="28"/>
          <w:szCs w:val="28"/>
        </w:rPr>
        <w:t>。主要原因是：缩减办公经费</w:t>
      </w:r>
      <w:r>
        <w:rPr>
          <w:rFonts w:asciiTheme="minorEastAsia" w:hAnsiTheme="minorEastAsia" w:cstheme="minorEastAsia" w:hint="eastAsia"/>
          <w:color w:val="333333"/>
          <w:sz w:val="28"/>
          <w:szCs w:val="28"/>
        </w:rPr>
        <w:t>。</w:t>
      </w:r>
    </w:p>
    <w:p w:rsidR="00724119" w:rsidRDefault="00A1652A">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（二）政府采购支出情况。</w:t>
      </w:r>
    </w:p>
    <w:p w:rsidR="00724119" w:rsidRDefault="00A1652A">
      <w:pPr>
        <w:pStyle w:val="a3"/>
        <w:widowControl/>
        <w:spacing w:before="180" w:beforeAutospacing="0" w:after="360" w:afterAutospacing="0" w:line="450" w:lineRule="atLeast"/>
        <w:ind w:firstLine="800"/>
        <w:rPr>
          <w:rFonts w:asciiTheme="minorEastAsia" w:hAnsiTheme="minorEastAsia" w:cstheme="minorEastAsia"/>
          <w:sz w:val="28"/>
          <w:szCs w:val="28"/>
        </w:rPr>
      </w:pPr>
      <w:r>
        <w:rPr>
          <w:rFonts w:asciiTheme="minorEastAsia" w:hAnsiTheme="minorEastAsia" w:cstheme="minorEastAsia" w:hint="eastAsia"/>
          <w:color w:val="333333"/>
          <w:sz w:val="28"/>
          <w:szCs w:val="28"/>
        </w:rPr>
        <w:t>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年度政府采购支出总额0</w:t>
      </w:r>
      <w:r>
        <w:rPr>
          <w:rFonts w:asciiTheme="minorEastAsia" w:hAnsiTheme="minorEastAsia" w:cstheme="minorEastAsia" w:hint="eastAsia"/>
          <w:color w:val="333333"/>
          <w:sz w:val="28"/>
          <w:szCs w:val="28"/>
        </w:rPr>
        <w:t>万元，其中：政府采购货物支出</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万元、政府采购工程支出0</w:t>
      </w:r>
      <w:r>
        <w:rPr>
          <w:rFonts w:asciiTheme="minorEastAsia" w:hAnsiTheme="minorEastAsia" w:cstheme="minorEastAsia" w:hint="eastAsia"/>
          <w:color w:val="333333"/>
          <w:sz w:val="28"/>
          <w:szCs w:val="28"/>
        </w:rPr>
        <w:t>万元、政府采购服务支出0</w:t>
      </w:r>
      <w:r>
        <w:rPr>
          <w:rFonts w:asciiTheme="minorEastAsia" w:hAnsiTheme="minorEastAsia" w:cstheme="minorEastAsia" w:hint="eastAsia"/>
          <w:color w:val="333333"/>
          <w:sz w:val="28"/>
          <w:szCs w:val="28"/>
        </w:rPr>
        <w:t>万元。</w:t>
      </w:r>
    </w:p>
    <w:p w:rsidR="00724119" w:rsidRDefault="00A1652A">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（三）国有资产占用情况。</w:t>
      </w:r>
    </w:p>
    <w:p w:rsidR="00724119" w:rsidRDefault="00A1652A">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t>截至</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w:t>
      </w:r>
      <w:r>
        <w:rPr>
          <w:rFonts w:asciiTheme="minorEastAsia" w:hAnsiTheme="minorEastAsia" w:cstheme="minorEastAsia" w:hint="eastAsia"/>
          <w:color w:val="333333"/>
          <w:sz w:val="28"/>
          <w:szCs w:val="28"/>
        </w:rPr>
        <w:t xml:space="preserve"> 12 </w:t>
      </w:r>
      <w:r>
        <w:rPr>
          <w:rFonts w:asciiTheme="minorEastAsia" w:hAnsiTheme="minorEastAsia" w:cstheme="minorEastAsia" w:hint="eastAsia"/>
          <w:color w:val="333333"/>
          <w:sz w:val="28"/>
          <w:szCs w:val="28"/>
        </w:rPr>
        <w:t>月</w:t>
      </w:r>
      <w:r>
        <w:rPr>
          <w:rFonts w:asciiTheme="minorEastAsia" w:hAnsiTheme="minorEastAsia" w:cstheme="minorEastAsia" w:hint="eastAsia"/>
          <w:color w:val="333333"/>
          <w:sz w:val="28"/>
          <w:szCs w:val="28"/>
        </w:rPr>
        <w:t xml:space="preserve"> 31 </w:t>
      </w:r>
      <w:r>
        <w:rPr>
          <w:rFonts w:asciiTheme="minorEastAsia" w:hAnsiTheme="minorEastAsia" w:cstheme="minorEastAsia" w:hint="eastAsia"/>
          <w:color w:val="333333"/>
          <w:sz w:val="28"/>
          <w:szCs w:val="28"/>
        </w:rPr>
        <w:t>日，本部门共有车辆0</w:t>
      </w:r>
      <w:r>
        <w:rPr>
          <w:rFonts w:asciiTheme="minorEastAsia" w:hAnsiTheme="minorEastAsia" w:cstheme="minorEastAsia" w:hint="eastAsia"/>
          <w:color w:val="333333"/>
          <w:sz w:val="28"/>
          <w:szCs w:val="28"/>
        </w:rPr>
        <w:t>辆，其中，一般公务用车</w:t>
      </w:r>
      <w:r>
        <w:rPr>
          <w:rFonts w:asciiTheme="minorEastAsia" w:hAnsiTheme="minorEastAsia" w:cstheme="minorEastAsia" w:hint="eastAsia"/>
          <w:color w:val="333333"/>
          <w:sz w:val="28"/>
          <w:szCs w:val="28"/>
        </w:rPr>
        <w:t xml:space="preserve"> 0 </w:t>
      </w:r>
      <w:r>
        <w:rPr>
          <w:rFonts w:asciiTheme="minorEastAsia" w:hAnsiTheme="minorEastAsia" w:cstheme="minorEastAsia" w:hint="eastAsia"/>
          <w:color w:val="333333"/>
          <w:sz w:val="28"/>
          <w:szCs w:val="28"/>
        </w:rPr>
        <w:t>辆、一般执法执勤用0</w:t>
      </w:r>
      <w:r>
        <w:rPr>
          <w:rFonts w:asciiTheme="minorEastAsia" w:hAnsiTheme="minorEastAsia" w:cstheme="minorEastAsia" w:hint="eastAsia"/>
          <w:color w:val="333333"/>
          <w:sz w:val="28"/>
          <w:szCs w:val="28"/>
        </w:rPr>
        <w:t>辆、特种专业技术用车0</w:t>
      </w:r>
      <w:r>
        <w:rPr>
          <w:rFonts w:asciiTheme="minorEastAsia" w:hAnsiTheme="minorEastAsia" w:cstheme="minorEastAsia" w:hint="eastAsia"/>
          <w:color w:val="333333"/>
          <w:sz w:val="28"/>
          <w:szCs w:val="28"/>
        </w:rPr>
        <w:t>辆、其他用车0</w:t>
      </w:r>
      <w:r>
        <w:rPr>
          <w:rFonts w:asciiTheme="minorEastAsia" w:hAnsiTheme="minorEastAsia" w:cstheme="minorEastAsia" w:hint="eastAsia"/>
          <w:color w:val="333333"/>
          <w:sz w:val="28"/>
          <w:szCs w:val="28"/>
        </w:rPr>
        <w:t>辆，其他用车主要是办案用车；单位价值</w:t>
      </w:r>
      <w:r>
        <w:rPr>
          <w:rFonts w:asciiTheme="minorEastAsia" w:hAnsiTheme="minorEastAsia" w:cstheme="minorEastAsia" w:hint="eastAsia"/>
          <w:color w:val="333333"/>
          <w:sz w:val="28"/>
          <w:szCs w:val="28"/>
        </w:rPr>
        <w:t xml:space="preserve"> 50 </w:t>
      </w:r>
      <w:r>
        <w:rPr>
          <w:rFonts w:asciiTheme="minorEastAsia" w:hAnsiTheme="minorEastAsia" w:cstheme="minorEastAsia" w:hint="eastAsia"/>
          <w:color w:val="333333"/>
          <w:sz w:val="28"/>
          <w:szCs w:val="28"/>
        </w:rPr>
        <w:t>万万元以上通用设备0</w:t>
      </w:r>
      <w:r>
        <w:rPr>
          <w:rFonts w:asciiTheme="minorEastAsia" w:hAnsiTheme="minorEastAsia" w:cstheme="minorEastAsia" w:hint="eastAsia"/>
          <w:color w:val="333333"/>
          <w:sz w:val="28"/>
          <w:szCs w:val="28"/>
        </w:rPr>
        <w:t>台（套），单价</w:t>
      </w:r>
      <w:r>
        <w:rPr>
          <w:rFonts w:asciiTheme="minorEastAsia" w:hAnsiTheme="minorEastAsia" w:cstheme="minorEastAsia" w:hint="eastAsia"/>
          <w:color w:val="333333"/>
          <w:sz w:val="28"/>
          <w:szCs w:val="28"/>
        </w:rPr>
        <w:t xml:space="preserve">100 </w:t>
      </w:r>
      <w:r>
        <w:rPr>
          <w:rFonts w:asciiTheme="minorEastAsia" w:hAnsiTheme="minorEastAsia" w:cstheme="minorEastAsia" w:hint="eastAsia"/>
          <w:color w:val="333333"/>
          <w:sz w:val="28"/>
          <w:szCs w:val="28"/>
        </w:rPr>
        <w:t>万万元以上专用设备0</w:t>
      </w:r>
      <w:r>
        <w:rPr>
          <w:rFonts w:asciiTheme="minorEastAsia" w:hAnsiTheme="minorEastAsia" w:cstheme="minorEastAsia" w:hint="eastAsia"/>
          <w:color w:val="333333"/>
          <w:sz w:val="28"/>
          <w:szCs w:val="28"/>
        </w:rPr>
        <w:t>台（套）。</w:t>
      </w:r>
    </w:p>
    <w:p w:rsidR="00724119" w:rsidRDefault="00A1652A">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（四）</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9</w:t>
      </w:r>
      <w:r>
        <w:rPr>
          <w:rFonts w:asciiTheme="minorEastAsia" w:hAnsiTheme="minorEastAsia" w:cstheme="minorEastAsia" w:hint="eastAsia"/>
          <w:b/>
          <w:color w:val="333333"/>
          <w:sz w:val="28"/>
          <w:szCs w:val="28"/>
        </w:rPr>
        <w:t>年度预算绩效情况说明</w:t>
      </w:r>
    </w:p>
    <w:p w:rsidR="00724119" w:rsidRDefault="00A1652A">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lastRenderedPageBreak/>
        <w:t>根据财政预算管理要求和年初设定的绩效目标，我单位组织对</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年度项目支出全面开展绩效自评。共涉及资金</w:t>
      </w:r>
      <w:r w:rsidRPr="00A1652A">
        <w:rPr>
          <w:rFonts w:asciiTheme="minorEastAsia" w:hAnsiTheme="minorEastAsia" w:cstheme="minorEastAsia"/>
          <w:color w:val="333333"/>
          <w:sz w:val="28"/>
          <w:szCs w:val="28"/>
        </w:rPr>
        <w:t>7458.58</w:t>
      </w:r>
      <w:r>
        <w:rPr>
          <w:rFonts w:asciiTheme="minorEastAsia" w:hAnsiTheme="minorEastAsia" w:cstheme="minorEastAsia" w:hint="eastAsia"/>
          <w:color w:val="333333"/>
          <w:sz w:val="28"/>
          <w:szCs w:val="28"/>
        </w:rPr>
        <w:t>万元，自评覆盖率达到</w:t>
      </w:r>
      <w:r>
        <w:rPr>
          <w:rFonts w:asciiTheme="minorEastAsia" w:hAnsiTheme="minorEastAsia" w:cstheme="minorEastAsia" w:hint="eastAsia"/>
          <w:color w:val="333333"/>
          <w:sz w:val="28"/>
          <w:szCs w:val="28"/>
        </w:rPr>
        <w:t>100%</w:t>
      </w:r>
      <w:r>
        <w:rPr>
          <w:rFonts w:asciiTheme="minorEastAsia" w:hAnsiTheme="minorEastAsia" w:cstheme="minorEastAsia" w:hint="eastAsia"/>
          <w:color w:val="333333"/>
          <w:sz w:val="28"/>
          <w:szCs w:val="28"/>
        </w:rPr>
        <w:t>。共组织对“机关养老、城乡居民养老</w:t>
      </w:r>
      <w:r>
        <w:rPr>
          <w:rFonts w:asciiTheme="minorEastAsia" w:hAnsiTheme="minorEastAsia" w:cstheme="minorEastAsia" w:hint="eastAsia"/>
          <w:color w:val="333333"/>
          <w:sz w:val="28"/>
          <w:szCs w:val="28"/>
        </w:rPr>
        <w:t>”等</w:t>
      </w:r>
      <w:r>
        <w:rPr>
          <w:rFonts w:asciiTheme="minorEastAsia" w:hAnsiTheme="minorEastAsia" w:cstheme="minorEastAsia" w:hint="eastAsia"/>
          <w:color w:val="333333"/>
          <w:sz w:val="28"/>
          <w:szCs w:val="28"/>
        </w:rPr>
        <w:t xml:space="preserve"> 2</w:t>
      </w:r>
      <w:r>
        <w:rPr>
          <w:rFonts w:asciiTheme="minorEastAsia" w:hAnsiTheme="minorEastAsia" w:cstheme="minorEastAsia" w:hint="eastAsia"/>
          <w:color w:val="333333"/>
          <w:sz w:val="28"/>
          <w:szCs w:val="28"/>
        </w:rPr>
        <w:t xml:space="preserve"> </w:t>
      </w:r>
      <w:proofErr w:type="gramStart"/>
      <w:r>
        <w:rPr>
          <w:rFonts w:asciiTheme="minorEastAsia" w:hAnsiTheme="minorEastAsia" w:cstheme="minorEastAsia" w:hint="eastAsia"/>
          <w:color w:val="333333"/>
          <w:sz w:val="28"/>
          <w:szCs w:val="28"/>
        </w:rPr>
        <w:t>个</w:t>
      </w:r>
      <w:proofErr w:type="gramEnd"/>
      <w:r>
        <w:rPr>
          <w:rFonts w:asciiTheme="minorEastAsia" w:hAnsiTheme="minorEastAsia" w:cstheme="minorEastAsia" w:hint="eastAsia"/>
          <w:color w:val="333333"/>
          <w:sz w:val="28"/>
          <w:szCs w:val="28"/>
        </w:rPr>
        <w:t>项目进行了绩效评价，共涉及资金</w:t>
      </w:r>
      <w:r w:rsidRPr="00A1652A">
        <w:rPr>
          <w:rFonts w:asciiTheme="minorEastAsia" w:hAnsiTheme="minorEastAsia" w:cstheme="minorEastAsia"/>
          <w:color w:val="333333"/>
          <w:sz w:val="28"/>
          <w:szCs w:val="28"/>
        </w:rPr>
        <w:t>7458.58</w:t>
      </w:r>
      <w:r>
        <w:rPr>
          <w:rFonts w:asciiTheme="minorEastAsia" w:hAnsiTheme="minorEastAsia" w:cstheme="minorEastAsia" w:hint="eastAsia"/>
          <w:color w:val="333333"/>
          <w:sz w:val="28"/>
          <w:szCs w:val="28"/>
        </w:rPr>
        <w:t>万元。从评价情况来看，本部门共开展了1</w:t>
      </w:r>
      <w:r>
        <w:rPr>
          <w:rFonts w:asciiTheme="minorEastAsia" w:hAnsiTheme="minorEastAsia" w:cstheme="minorEastAsia" w:hint="eastAsia"/>
          <w:color w:val="333333"/>
          <w:sz w:val="28"/>
          <w:szCs w:val="28"/>
        </w:rPr>
        <w:t>进行了绩效考核。</w:t>
      </w:r>
    </w:p>
    <w:p w:rsidR="00724119" w:rsidRDefault="00A1652A">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724119" w:rsidRDefault="00A1652A">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第</w:t>
      </w:r>
      <w:r>
        <w:rPr>
          <w:rFonts w:asciiTheme="minorEastAsia" w:hAnsiTheme="minorEastAsia" w:cstheme="minorEastAsia" w:hint="eastAsia"/>
          <w:b/>
          <w:color w:val="333333"/>
          <w:sz w:val="28"/>
          <w:szCs w:val="28"/>
        </w:rPr>
        <w:t>三</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名词解释</w:t>
      </w:r>
    </w:p>
    <w:p w:rsidR="00724119" w:rsidRDefault="00A1652A">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一、财政拨款收入</w:t>
      </w:r>
      <w:r>
        <w:rPr>
          <w:rFonts w:asciiTheme="minorEastAsia" w:hAnsiTheme="minorEastAsia" w:cstheme="minorEastAsia" w:hint="eastAsia"/>
          <w:color w:val="333333"/>
          <w:sz w:val="28"/>
          <w:szCs w:val="28"/>
        </w:rPr>
        <w:t>：指</w:t>
      </w:r>
      <w:r>
        <w:rPr>
          <w:rFonts w:asciiTheme="minorEastAsia" w:hAnsiTheme="minorEastAsia" w:cstheme="minorEastAsia" w:hint="eastAsia"/>
          <w:color w:val="333333"/>
          <w:sz w:val="28"/>
          <w:szCs w:val="28"/>
        </w:rPr>
        <w:t>县级</w:t>
      </w:r>
      <w:r>
        <w:rPr>
          <w:rFonts w:asciiTheme="minorEastAsia" w:hAnsiTheme="minorEastAsia" w:cstheme="minorEastAsia" w:hint="eastAsia"/>
          <w:color w:val="333333"/>
          <w:sz w:val="28"/>
          <w:szCs w:val="28"/>
        </w:rPr>
        <w:t>财政当年拨付的资金。</w:t>
      </w:r>
    </w:p>
    <w:p w:rsidR="00724119" w:rsidRDefault="00A1652A">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二、事业收入</w:t>
      </w:r>
      <w:r>
        <w:rPr>
          <w:rFonts w:asciiTheme="minorEastAsia" w:hAnsiTheme="minorEastAsia" w:cstheme="minorEastAsia" w:hint="eastAsia"/>
          <w:color w:val="333333"/>
          <w:sz w:val="28"/>
          <w:szCs w:val="28"/>
        </w:rPr>
        <w:t>：指事业单位开展专业业务活动及辅助活动所取得的收入。</w:t>
      </w:r>
    </w:p>
    <w:p w:rsidR="00724119" w:rsidRDefault="00A1652A">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三、经营收入</w:t>
      </w:r>
      <w:r>
        <w:rPr>
          <w:rFonts w:asciiTheme="minorEastAsia" w:hAnsiTheme="minorEastAsia" w:cstheme="minorEastAsia" w:hint="eastAsia"/>
          <w:color w:val="333333"/>
          <w:sz w:val="28"/>
          <w:szCs w:val="28"/>
        </w:rPr>
        <w:t>：指事业单位在专业业务活动及其辅助活动之外开展非独立核算经营活动取得的收入。</w:t>
      </w:r>
    </w:p>
    <w:p w:rsidR="00724119" w:rsidRDefault="00A1652A">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四、其他收入</w:t>
      </w:r>
      <w:r>
        <w:rPr>
          <w:rFonts w:asciiTheme="minorEastAsia" w:hAnsiTheme="minorEastAsia" w:cstheme="minorEastAsia" w:hint="eastAsia"/>
          <w:color w:val="333333"/>
          <w:sz w:val="28"/>
          <w:szCs w:val="28"/>
        </w:rPr>
        <w:t>：指除上述“财政拨款收入”、“事业收入”、“经营收入”等以外的收入。</w:t>
      </w:r>
    </w:p>
    <w:p w:rsidR="00724119" w:rsidRDefault="00A1652A">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五、用事业基金弥补收支差额</w:t>
      </w:r>
      <w:r>
        <w:rPr>
          <w:rFonts w:asciiTheme="minorEastAsia" w:hAnsiTheme="minorEastAsia" w:cstheme="minorEastAsia" w:hint="eastAsia"/>
          <w:color w:val="333333"/>
          <w:sz w:val="28"/>
          <w:szCs w:val="28"/>
        </w:rPr>
        <w:t>：指事业单位在当年的“财政拨款收入”、“事业收入”、“经营收入”、“其他收入”不足以安排当年支出的情况下，使用以前年度积累的事业基金（事业单位当年收</w:t>
      </w:r>
      <w:r>
        <w:rPr>
          <w:rFonts w:asciiTheme="minorEastAsia" w:hAnsiTheme="minorEastAsia" w:cstheme="minorEastAsia" w:hint="eastAsia"/>
          <w:color w:val="333333"/>
          <w:sz w:val="28"/>
          <w:szCs w:val="28"/>
        </w:rPr>
        <w:lastRenderedPageBreak/>
        <w:t>支相抵后按国家规定提取、用于弥补以后年度收支差额的基金）弥补本年度收支缺口的资金。</w:t>
      </w:r>
    </w:p>
    <w:p w:rsidR="00724119" w:rsidRDefault="00A1652A">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六、年初结转和结余</w:t>
      </w:r>
      <w:r>
        <w:rPr>
          <w:rFonts w:asciiTheme="minorEastAsia" w:hAnsiTheme="minorEastAsia" w:cstheme="minorEastAsia" w:hint="eastAsia"/>
          <w:color w:val="333333"/>
          <w:sz w:val="28"/>
          <w:szCs w:val="28"/>
        </w:rPr>
        <w:t>：指以前年度尚未完成、结转到本年按有关规定继续使用的资金。</w:t>
      </w:r>
    </w:p>
    <w:p w:rsidR="00724119" w:rsidRDefault="00A1652A">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七、结余分配</w:t>
      </w:r>
      <w:r>
        <w:rPr>
          <w:rFonts w:asciiTheme="minorEastAsia" w:hAnsiTheme="minorEastAsia" w:cstheme="minorEastAsia" w:hint="eastAsia"/>
          <w:color w:val="333333"/>
          <w:sz w:val="28"/>
          <w:szCs w:val="28"/>
        </w:rPr>
        <w:t>：指事业单位按规定提取的职工福利基金、事业基金和缴纳的所得税，以及建设单位按规定应交回的基本建设竣工项目结余资金。</w:t>
      </w:r>
    </w:p>
    <w:p w:rsidR="00724119" w:rsidRDefault="00A1652A">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八、年末结转和结余</w:t>
      </w:r>
      <w:r>
        <w:rPr>
          <w:rFonts w:asciiTheme="minorEastAsia" w:hAnsiTheme="minorEastAsia" w:cstheme="minorEastAsia" w:hint="eastAsia"/>
          <w:color w:val="333333"/>
          <w:sz w:val="28"/>
          <w:szCs w:val="28"/>
        </w:rPr>
        <w:t>：指本年度或以前年度预算安排、</w:t>
      </w:r>
      <w:r>
        <w:rPr>
          <w:rFonts w:asciiTheme="minorEastAsia" w:hAnsiTheme="minorEastAsia" w:cstheme="minorEastAsia" w:hint="eastAsia"/>
          <w:color w:val="333333"/>
          <w:sz w:val="28"/>
          <w:szCs w:val="28"/>
        </w:rPr>
        <w:t>因客观条件发生变化无法按原计划实施，需延迟到以后年度按有关规定继续使用的资金。</w:t>
      </w:r>
    </w:p>
    <w:p w:rsidR="00724119" w:rsidRDefault="00A1652A">
      <w:pPr>
        <w:pStyle w:val="a3"/>
        <w:widowControl/>
        <w:spacing w:before="180" w:beforeAutospacing="0" w:after="360" w:afterAutospacing="0" w:line="450" w:lineRule="atLeast"/>
        <w:ind w:firstLine="899"/>
        <w:rPr>
          <w:rFonts w:asciiTheme="minorEastAsia" w:hAnsiTheme="minorEastAsia" w:cstheme="minorEastAsia"/>
          <w:sz w:val="28"/>
          <w:szCs w:val="28"/>
        </w:rPr>
      </w:pPr>
      <w:r>
        <w:rPr>
          <w:rFonts w:asciiTheme="minorEastAsia" w:hAnsiTheme="minorEastAsia" w:cstheme="minorEastAsia" w:hint="eastAsia"/>
          <w:b/>
          <w:color w:val="333333"/>
          <w:sz w:val="28"/>
          <w:szCs w:val="28"/>
        </w:rPr>
        <w:t>九、基本支出</w:t>
      </w:r>
      <w:r>
        <w:rPr>
          <w:rFonts w:asciiTheme="minorEastAsia" w:hAnsiTheme="minorEastAsia" w:cstheme="minorEastAsia" w:hint="eastAsia"/>
          <w:color w:val="333333"/>
          <w:sz w:val="28"/>
          <w:szCs w:val="28"/>
        </w:rPr>
        <w:t>：指为保障机构正常运转、完成日常工作任务而发生的人员支出和公用支出。</w:t>
      </w:r>
    </w:p>
    <w:p w:rsidR="00724119" w:rsidRDefault="00A1652A">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十、项目支出</w:t>
      </w:r>
      <w:r>
        <w:rPr>
          <w:rFonts w:asciiTheme="minorEastAsia" w:hAnsiTheme="minorEastAsia" w:cstheme="minorEastAsia" w:hint="eastAsia"/>
          <w:color w:val="333333"/>
          <w:sz w:val="28"/>
          <w:szCs w:val="28"/>
        </w:rPr>
        <w:t>：指在基本支出之外为完成特定行政任务和事业发展目标所发生的支出。</w:t>
      </w:r>
    </w:p>
    <w:p w:rsidR="00724119" w:rsidRDefault="00A1652A">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十一、经营支出</w:t>
      </w:r>
      <w:r>
        <w:rPr>
          <w:rFonts w:asciiTheme="minorEastAsia" w:hAnsiTheme="minorEastAsia" w:cstheme="minorEastAsia" w:hint="eastAsia"/>
          <w:color w:val="333333"/>
          <w:sz w:val="28"/>
          <w:szCs w:val="28"/>
        </w:rPr>
        <w:t>：指事业单位在专业业务活动及其辅助活动之外开展非独立核算经营活动发生的支出。</w:t>
      </w:r>
    </w:p>
    <w:p w:rsidR="00724119" w:rsidRDefault="00A1652A">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十二、“三公”经费</w:t>
      </w:r>
      <w:r>
        <w:rPr>
          <w:rFonts w:asciiTheme="minorEastAsia" w:hAnsiTheme="minorEastAsia" w:cstheme="minorEastAsia" w:hint="eastAsia"/>
          <w:color w:val="333333"/>
          <w:sz w:val="28"/>
          <w:szCs w:val="28"/>
        </w:rPr>
        <w:t>：纳入</w:t>
      </w:r>
      <w:r>
        <w:rPr>
          <w:rFonts w:asciiTheme="minorEastAsia" w:hAnsiTheme="minorEastAsia" w:cstheme="minorEastAsia" w:hint="eastAsia"/>
          <w:color w:val="333333"/>
          <w:sz w:val="28"/>
          <w:szCs w:val="28"/>
        </w:rPr>
        <w:t>县</w:t>
      </w:r>
      <w:r>
        <w:rPr>
          <w:rFonts w:asciiTheme="minorEastAsia" w:hAnsiTheme="minorEastAsia" w:cstheme="minorEastAsia" w:hint="eastAsia"/>
          <w:color w:val="333333"/>
          <w:sz w:val="28"/>
          <w:szCs w:val="28"/>
        </w:rPr>
        <w:t>级财政预决算管理的“三公”经费，是部门用财政拨款安排的因公出国（境）费、公务用车购置及运</w:t>
      </w:r>
      <w:r>
        <w:rPr>
          <w:rFonts w:asciiTheme="minorEastAsia" w:hAnsiTheme="minorEastAsia" w:cstheme="minorEastAsia" w:hint="eastAsia"/>
          <w:color w:val="333333"/>
          <w:sz w:val="28"/>
          <w:szCs w:val="28"/>
        </w:rPr>
        <w:lastRenderedPageBreak/>
        <w:t>行费和公务接待费。其中，因公出国（境）</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单位公务出国（境）的国</w:t>
      </w:r>
      <w:r>
        <w:rPr>
          <w:rFonts w:asciiTheme="minorEastAsia" w:hAnsiTheme="minorEastAsia" w:cstheme="minorEastAsia" w:hint="eastAsia"/>
          <w:color w:val="333333"/>
          <w:sz w:val="28"/>
          <w:szCs w:val="28"/>
        </w:rPr>
        <w:t>际旅费、国外城市间交通费、住宿费、伙食费、培训费、公杂费等支出；公务用车购置及运行</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单位公务用车车辆购置支出（</w:t>
      </w:r>
      <w:proofErr w:type="gramStart"/>
      <w:r>
        <w:rPr>
          <w:rFonts w:asciiTheme="minorEastAsia" w:hAnsiTheme="minorEastAsia" w:cstheme="minorEastAsia" w:hint="eastAsia"/>
          <w:color w:val="333333"/>
          <w:sz w:val="28"/>
          <w:szCs w:val="28"/>
        </w:rPr>
        <w:t>含车辆</w:t>
      </w:r>
      <w:proofErr w:type="gramEnd"/>
      <w:r>
        <w:rPr>
          <w:rFonts w:asciiTheme="minorEastAsia" w:hAnsiTheme="minorEastAsia" w:cstheme="minorEastAsia" w:hint="eastAsia"/>
          <w:color w:val="333333"/>
          <w:sz w:val="28"/>
          <w:szCs w:val="28"/>
        </w:rPr>
        <w:t>购置税）及租用费、燃料费、维修费、过路过桥费、保险费、安全奖励费用等支出；公务接待</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单位按规定开支的各类公务接待（含外宾接待）支出。</w:t>
      </w:r>
    </w:p>
    <w:p w:rsidR="00724119" w:rsidRDefault="00A1652A">
      <w:pPr>
        <w:pStyle w:val="a3"/>
        <w:widowControl/>
        <w:spacing w:before="180" w:beforeAutospacing="0" w:after="360" w:afterAutospacing="0" w:line="450" w:lineRule="atLeast"/>
        <w:ind w:firstLine="729"/>
        <w:rPr>
          <w:rFonts w:asciiTheme="minorEastAsia" w:hAnsiTheme="minorEastAsia" w:cstheme="minorEastAsia"/>
          <w:sz w:val="28"/>
          <w:szCs w:val="28"/>
        </w:rPr>
      </w:pPr>
      <w:r>
        <w:rPr>
          <w:rFonts w:asciiTheme="minorEastAsia" w:hAnsiTheme="minorEastAsia" w:cstheme="minorEastAsia" w:hint="eastAsia"/>
          <w:b/>
          <w:color w:val="333333"/>
          <w:sz w:val="28"/>
          <w:szCs w:val="28"/>
        </w:rPr>
        <w:t>十三、机关运行经费</w:t>
      </w:r>
      <w:r>
        <w:rPr>
          <w:rFonts w:asciiTheme="minorEastAsia" w:hAnsiTheme="minorEastAsia" w:cstheme="minorEastAsia"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24119" w:rsidRDefault="00724119"/>
    <w:sectPr w:rsidR="0072411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5E3CD4"/>
    <w:rsid w:val="00724119"/>
    <w:rsid w:val="007308A0"/>
    <w:rsid w:val="00766642"/>
    <w:rsid w:val="00A1652A"/>
    <w:rsid w:val="00B73D3E"/>
    <w:rsid w:val="00CB2302"/>
    <w:rsid w:val="00E32894"/>
    <w:rsid w:val="01340F75"/>
    <w:rsid w:val="03FE7F0E"/>
    <w:rsid w:val="098217C0"/>
    <w:rsid w:val="0B754ABA"/>
    <w:rsid w:val="0E980DC7"/>
    <w:rsid w:val="179B676B"/>
    <w:rsid w:val="1A1F65C5"/>
    <w:rsid w:val="1CFB22BC"/>
    <w:rsid w:val="2A054FEB"/>
    <w:rsid w:val="2DE7389C"/>
    <w:rsid w:val="3964752F"/>
    <w:rsid w:val="3DDC6AB6"/>
    <w:rsid w:val="3E7434E4"/>
    <w:rsid w:val="3F98625C"/>
    <w:rsid w:val="419008B3"/>
    <w:rsid w:val="62763A6A"/>
    <w:rsid w:val="6B6E45D7"/>
    <w:rsid w:val="6BC52739"/>
    <w:rsid w:val="763C3B43"/>
    <w:rsid w:val="768870B2"/>
    <w:rsid w:val="7BC22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333333"/>
      <w:sz w:val="18"/>
      <w:szCs w:val="18"/>
      <w:u w:val="none"/>
    </w:rPr>
  </w:style>
  <w:style w:type="character" w:styleId="a6">
    <w:name w:val="Emphasis"/>
    <w:basedOn w:val="a0"/>
    <w:qFormat/>
    <w:rPr>
      <w:i/>
    </w:rPr>
  </w:style>
  <w:style w:type="character" w:styleId="a7">
    <w:name w:val="Hyperlink"/>
    <w:basedOn w:val="a0"/>
    <w:qFormat/>
    <w:rPr>
      <w:color w:val="333333"/>
      <w:sz w:val="18"/>
      <w:szCs w:val="18"/>
      <w:u w:val="none"/>
    </w:rPr>
  </w:style>
  <w:style w:type="character" w:customStyle="1" w:styleId="laiy">
    <w:name w:val="laiy"/>
    <w:basedOn w:val="a0"/>
    <w:qFormat/>
  </w:style>
  <w:style w:type="character" w:customStyle="1" w:styleId="zuoz">
    <w:name w:val="zuoz"/>
    <w:basedOn w:val="a0"/>
    <w:qFormat/>
  </w:style>
  <w:style w:type="character" w:customStyle="1" w:styleId="update">
    <w:name w:val="update"/>
    <w:basedOn w:val="a0"/>
    <w:qFormat/>
  </w:style>
  <w:style w:type="character" w:customStyle="1" w:styleId="hot1">
    <w:name w:val="hot1"/>
    <w:basedOn w:val="a0"/>
    <w:qFormat/>
  </w:style>
  <w:style w:type="character" w:customStyle="1" w:styleId="td12">
    <w:name w:val="td12"/>
    <w:basedOn w:val="a0"/>
    <w:qFormat/>
    <w:rPr>
      <w:rFonts w:ascii="Arial" w:hAnsi="Arial" w:cs="Arial"/>
      <w:color w:val="FFFFFF"/>
      <w:sz w:val="16"/>
      <w:szCs w:val="16"/>
    </w:rPr>
  </w:style>
  <w:style w:type="character" w:customStyle="1" w:styleId="td22">
    <w:name w:val="td22"/>
    <w:basedOn w:val="a0"/>
    <w:qFormat/>
  </w:style>
  <w:style w:type="character" w:customStyle="1" w:styleId="td32">
    <w:name w:val="td32"/>
    <w:basedOn w:val="a0"/>
  </w:style>
  <w:style w:type="character" w:customStyle="1" w:styleId="home">
    <w:name w:val="home"/>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333333"/>
      <w:sz w:val="18"/>
      <w:szCs w:val="18"/>
      <w:u w:val="none"/>
    </w:rPr>
  </w:style>
  <w:style w:type="character" w:styleId="a6">
    <w:name w:val="Emphasis"/>
    <w:basedOn w:val="a0"/>
    <w:qFormat/>
    <w:rPr>
      <w:i/>
    </w:rPr>
  </w:style>
  <w:style w:type="character" w:styleId="a7">
    <w:name w:val="Hyperlink"/>
    <w:basedOn w:val="a0"/>
    <w:qFormat/>
    <w:rPr>
      <w:color w:val="333333"/>
      <w:sz w:val="18"/>
      <w:szCs w:val="18"/>
      <w:u w:val="none"/>
    </w:rPr>
  </w:style>
  <w:style w:type="character" w:customStyle="1" w:styleId="laiy">
    <w:name w:val="laiy"/>
    <w:basedOn w:val="a0"/>
    <w:qFormat/>
  </w:style>
  <w:style w:type="character" w:customStyle="1" w:styleId="zuoz">
    <w:name w:val="zuoz"/>
    <w:basedOn w:val="a0"/>
    <w:qFormat/>
  </w:style>
  <w:style w:type="character" w:customStyle="1" w:styleId="update">
    <w:name w:val="update"/>
    <w:basedOn w:val="a0"/>
    <w:qFormat/>
  </w:style>
  <w:style w:type="character" w:customStyle="1" w:styleId="hot1">
    <w:name w:val="hot1"/>
    <w:basedOn w:val="a0"/>
    <w:qFormat/>
  </w:style>
  <w:style w:type="character" w:customStyle="1" w:styleId="td12">
    <w:name w:val="td12"/>
    <w:basedOn w:val="a0"/>
    <w:qFormat/>
    <w:rPr>
      <w:rFonts w:ascii="Arial" w:hAnsi="Arial" w:cs="Arial"/>
      <w:color w:val="FFFFFF"/>
      <w:sz w:val="16"/>
      <w:szCs w:val="16"/>
    </w:rPr>
  </w:style>
  <w:style w:type="character" w:customStyle="1" w:styleId="td22">
    <w:name w:val="td22"/>
    <w:basedOn w:val="a0"/>
    <w:qFormat/>
  </w:style>
  <w:style w:type="character" w:customStyle="1" w:styleId="td32">
    <w:name w:val="td32"/>
    <w:basedOn w:val="a0"/>
  </w:style>
  <w:style w:type="character" w:customStyle="1" w:styleId="home">
    <w:name w:val="hom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786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552</Words>
  <Characters>3153</Characters>
  <Application>Microsoft Office Word</Application>
  <DocSecurity>0</DocSecurity>
  <Lines>26</Lines>
  <Paragraphs>7</Paragraphs>
  <ScaleCrop>false</ScaleCrop>
  <Company/>
  <LinksUpToDate>false</LinksUpToDate>
  <CharactersWithSpaces>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tianlinyu</dc:creator>
  <cp:lastModifiedBy>HaoLiming</cp:lastModifiedBy>
  <cp:revision>2</cp:revision>
  <dcterms:created xsi:type="dcterms:W3CDTF">2020-10-14T08:08:00Z</dcterms:created>
  <dcterms:modified xsi:type="dcterms:W3CDTF">2020-10-14T08:08:00Z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