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宋体" w:hAnsi="宋体" w:eastAsia="宋体" w:cs="仿宋"/>
          <w:sz w:val="28"/>
          <w:szCs w:val="28"/>
          <w:lang w:val="en-US" w:eastAsia="zh-CN"/>
        </w:rPr>
      </w:pPr>
      <w:r>
        <w:rPr>
          <w:rFonts w:hint="eastAsia" w:ascii="宋体" w:hAnsi="宋体" w:cs="仿宋"/>
          <w:sz w:val="28"/>
          <w:szCs w:val="28"/>
        </w:rPr>
        <w:t>附件：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/>
          <w:b w:val="0"/>
          <w:bCs/>
          <w:sz w:val="40"/>
          <w:szCs w:val="40"/>
          <w:lang w:eastAsia="zh-CN"/>
        </w:rPr>
        <w:t>2024年度“黑龙江人才周”校园引才活动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/>
          <w:b w:val="0"/>
          <w:bCs/>
          <w:sz w:val="40"/>
          <w:szCs w:val="40"/>
          <w:lang w:eastAsia="zh-CN"/>
        </w:rPr>
        <w:t>“逐梦鹤岗”企事业单位人才引进考生承诺书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sz w:val="40"/>
          <w:szCs w:val="40"/>
          <w:lang w:eastAsia="zh-CN"/>
        </w:rPr>
      </w:pPr>
    </w:p>
    <w:p>
      <w:pPr>
        <w:spacing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一、本人已仔细阅读招考公告、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 xml:space="preserve">计划，理解且认可其内容，遵守考试纪律，服从考试安排，并将按规定完成相关程序。 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三、若因本人在报名时填写信息错误，与事实不符，造成不符合职位要求而被取消参加面试资格，本人自行承担相关责任。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四、本人与所报考的职位不存在回避情形。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五、保证在考试及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 xml:space="preserve">期间联系方式畅通。 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、本人在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后任何环节不主动放弃相应资格，若因非主观原因放弃，需提前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与招聘领导小组</w:t>
      </w:r>
      <w:r>
        <w:rPr>
          <w:rFonts w:hint="eastAsia" w:ascii="仿宋" w:hAnsi="仿宋" w:eastAsia="仿宋" w:cs="仿宋"/>
          <w:sz w:val="32"/>
          <w:szCs w:val="32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资源浪费，正常秩序被扰乱的，可由负责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工作相应环节的部门记录具体情节，并视情况记入考试录用诚信档案，作为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引进</w:t>
      </w:r>
      <w:r>
        <w:rPr>
          <w:rFonts w:hint="eastAsia" w:ascii="仿宋" w:hAnsi="仿宋" w:eastAsia="仿宋" w:cs="仿宋"/>
          <w:sz w:val="32"/>
          <w:szCs w:val="32"/>
        </w:rPr>
        <w:t>考察的一项重要参考。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考生姓名：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身份证号：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MTI0Nzg1MDc5YTI0NjJhMDA5NGU1MjE3ZTliOGM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EF67671"/>
    <w:rsid w:val="1194627C"/>
    <w:rsid w:val="15C63B22"/>
    <w:rsid w:val="163A7260"/>
    <w:rsid w:val="16D2660D"/>
    <w:rsid w:val="1C421D29"/>
    <w:rsid w:val="1EC004DC"/>
    <w:rsid w:val="321C379E"/>
    <w:rsid w:val="52BA46CC"/>
    <w:rsid w:val="58FE0D3A"/>
    <w:rsid w:val="7B4701CC"/>
    <w:rsid w:val="BCDF10A8"/>
    <w:rsid w:val="FF5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488</Characters>
  <Lines>5</Lines>
  <Paragraphs>1</Paragraphs>
  <TotalTime>10</TotalTime>
  <ScaleCrop>false</ScaleCrop>
  <LinksUpToDate>false</LinksUpToDate>
  <CharactersWithSpaces>615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2020-09-18T01:08:00Z</dcterms:created>
  <dc:creator>Administrator</dc:creator>
  <cp:lastModifiedBy>greatwall</cp:lastModifiedBy>
  <cp:lastPrinted>2023-03-30T18:45:00Z</cp:lastPrinted>
  <dcterms:modified xsi:type="dcterms:W3CDTF">2024-10-31T16:15:56Z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13088D0CDD4D43C9B48714F96221613F</vt:lpwstr>
  </property>
</Properties>
</file>